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FB" w:rsidRDefault="007C58FB" w:rsidP="00B176EC">
      <w:pPr>
        <w:pStyle w:val="Default"/>
        <w:rPr>
          <w:rFonts w:ascii="游ゴシック" w:eastAsia="游ゴシック" w:hAnsi="游ゴシック"/>
          <w:sz w:val="20"/>
          <w:szCs w:val="20"/>
        </w:rPr>
      </w:pPr>
      <w:bookmarkStart w:id="0" w:name="_GoBack"/>
      <w:bookmarkEnd w:id="0"/>
    </w:p>
    <w:p w:rsidR="007C58FB" w:rsidRDefault="007C58FB" w:rsidP="00F8303F">
      <w:pPr>
        <w:pStyle w:val="Default"/>
        <w:jc w:val="center"/>
        <w:rPr>
          <w:rFonts w:ascii="游ゴシック" w:eastAsia="游ゴシック" w:hAnsi="游ゴシック"/>
          <w:sz w:val="20"/>
          <w:szCs w:val="20"/>
        </w:rPr>
      </w:pPr>
    </w:p>
    <w:p w:rsidR="00F8303F" w:rsidRPr="00E6303B" w:rsidRDefault="0005306E" w:rsidP="00F8303F">
      <w:pPr>
        <w:pStyle w:val="Default"/>
        <w:jc w:val="center"/>
        <w:rPr>
          <w:rFonts w:ascii="游ゴシック" w:eastAsia="游ゴシック" w:hAnsi="游ゴシック"/>
          <w:sz w:val="20"/>
          <w:szCs w:val="20"/>
        </w:rPr>
      </w:pPr>
      <w:r w:rsidRPr="00E6303B">
        <w:rPr>
          <w:rFonts w:ascii="游ゴシック" w:eastAsia="游ゴシック" w:hAnsi="游ゴシック" w:hint="eastAsia"/>
          <w:sz w:val="20"/>
          <w:szCs w:val="20"/>
        </w:rPr>
        <w:t>国立大学法人　東京工業大学主催</w:t>
      </w:r>
      <w:r w:rsidR="00F8303F" w:rsidRPr="00E6303B">
        <w:rPr>
          <w:rFonts w:ascii="游ゴシック" w:eastAsia="游ゴシック" w:hAnsi="游ゴシック" w:hint="eastAsia"/>
          <w:sz w:val="20"/>
          <w:szCs w:val="20"/>
        </w:rPr>
        <w:t xml:space="preserve"> </w:t>
      </w:r>
    </w:p>
    <w:p w:rsidR="0005306E" w:rsidRDefault="00647591" w:rsidP="00F8303F">
      <w:pPr>
        <w:pStyle w:val="Default"/>
        <w:jc w:val="center"/>
        <w:rPr>
          <w:rFonts w:ascii="游ゴシック" w:eastAsia="游ゴシック" w:hAnsi="游ゴシック"/>
          <w:sz w:val="32"/>
          <w:szCs w:val="32"/>
        </w:rPr>
      </w:pPr>
      <w:r w:rsidRPr="00F8303F">
        <w:rPr>
          <w:rFonts w:ascii="游ゴシック" w:eastAsia="游ゴシック" w:hAnsi="游ゴシック" w:hint="eastAsia"/>
          <w:sz w:val="32"/>
          <w:szCs w:val="32"/>
        </w:rPr>
        <w:t xml:space="preserve">Molecular Frontiers Symposium </w:t>
      </w:r>
      <w:r w:rsidR="0005306E" w:rsidRPr="00F8303F">
        <w:rPr>
          <w:rFonts w:ascii="游ゴシック" w:eastAsia="游ゴシック" w:hAnsi="游ゴシック"/>
          <w:sz w:val="32"/>
          <w:szCs w:val="32"/>
        </w:rPr>
        <w:t>201</w:t>
      </w:r>
      <w:r w:rsidR="0005306E" w:rsidRPr="00F8303F">
        <w:rPr>
          <w:rFonts w:ascii="游ゴシック" w:eastAsia="游ゴシック" w:hAnsi="游ゴシック" w:hint="eastAsia"/>
          <w:sz w:val="32"/>
          <w:szCs w:val="32"/>
        </w:rPr>
        <w:t>7</w:t>
      </w:r>
      <w:r w:rsidRPr="00F8303F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05306E" w:rsidRPr="00F8303F">
        <w:rPr>
          <w:rFonts w:ascii="游ゴシック" w:eastAsia="游ゴシック" w:hAnsi="游ゴシック" w:hint="eastAsia"/>
          <w:sz w:val="32"/>
          <w:szCs w:val="32"/>
        </w:rPr>
        <w:t>募集要項</w:t>
      </w:r>
    </w:p>
    <w:p w:rsidR="00F8303F" w:rsidRDefault="00F8303F" w:rsidP="0005306E">
      <w:pPr>
        <w:pStyle w:val="Default"/>
        <w:rPr>
          <w:rFonts w:ascii="游ゴシック" w:eastAsia="游ゴシック" w:hAnsi="游ゴシック"/>
          <w:sz w:val="21"/>
          <w:szCs w:val="21"/>
        </w:rPr>
      </w:pPr>
    </w:p>
    <w:p w:rsidR="007C58FB" w:rsidRDefault="007C58FB" w:rsidP="0005306E">
      <w:pPr>
        <w:pStyle w:val="Default"/>
        <w:rPr>
          <w:rFonts w:ascii="游ゴシック" w:eastAsia="游ゴシック" w:hAnsi="游ゴシック"/>
          <w:sz w:val="21"/>
          <w:szCs w:val="21"/>
        </w:rPr>
      </w:pPr>
    </w:p>
    <w:p w:rsidR="00F03BAD" w:rsidRPr="00A957B5" w:rsidRDefault="00647591" w:rsidP="00F03BAD">
      <w:pPr>
        <w:pStyle w:val="Default"/>
        <w:numPr>
          <w:ilvl w:val="0"/>
          <w:numId w:val="3"/>
        </w:numPr>
        <w:rPr>
          <w:rFonts w:ascii="游ゴシック" w:eastAsia="游ゴシック" w:hAnsi="游ゴシック"/>
          <w:color w:val="auto"/>
          <w:sz w:val="21"/>
          <w:szCs w:val="21"/>
        </w:rPr>
      </w:pPr>
      <w:r w:rsidRPr="00A957B5">
        <w:rPr>
          <w:rFonts w:ascii="游ゴシック" w:eastAsia="游ゴシック" w:hAnsi="游ゴシック"/>
          <w:color w:val="auto"/>
          <w:sz w:val="21"/>
          <w:szCs w:val="21"/>
        </w:rPr>
        <w:t>Molecular Frontiers Symposium</w:t>
      </w:r>
      <w:r w:rsidR="009336AC">
        <w:rPr>
          <w:rFonts w:ascii="游ゴシック" w:eastAsia="游ゴシック" w:hAnsi="游ゴシック" w:hint="eastAsia"/>
          <w:color w:val="auto"/>
          <w:sz w:val="21"/>
          <w:szCs w:val="21"/>
        </w:rPr>
        <w:t>2017</w:t>
      </w:r>
      <w:r w:rsidR="0005306E" w:rsidRPr="00A957B5">
        <w:rPr>
          <w:rFonts w:ascii="游ゴシック" w:eastAsia="游ゴシック" w:hAnsi="游ゴシック"/>
          <w:color w:val="auto"/>
          <w:sz w:val="21"/>
          <w:szCs w:val="21"/>
        </w:rPr>
        <w:t xml:space="preserve">について </w:t>
      </w:r>
    </w:p>
    <w:p w:rsidR="0005306E" w:rsidRPr="00A957B5" w:rsidRDefault="009336AC" w:rsidP="00F8303F">
      <w:pPr>
        <w:pStyle w:val="Default"/>
        <w:numPr>
          <w:ilvl w:val="0"/>
          <w:numId w:val="2"/>
        </w:numPr>
        <w:rPr>
          <w:rFonts w:ascii="游ゴシック" w:eastAsia="游ゴシック" w:hAnsi="游ゴシック"/>
          <w:color w:val="auto"/>
          <w:sz w:val="21"/>
          <w:szCs w:val="21"/>
        </w:rPr>
      </w:pPr>
      <w:r>
        <w:rPr>
          <w:rFonts w:ascii="游ゴシック" w:eastAsia="游ゴシック" w:hAnsi="游ゴシック" w:hint="eastAsia"/>
          <w:color w:val="auto"/>
          <w:sz w:val="21"/>
          <w:szCs w:val="21"/>
        </w:rPr>
        <w:t>概要</w:t>
      </w:r>
    </w:p>
    <w:p w:rsidR="00F03BAD" w:rsidRPr="00940361" w:rsidRDefault="00F8303F" w:rsidP="007C58FB">
      <w:pPr>
        <w:pStyle w:val="Default"/>
        <w:ind w:firstLineChars="100" w:firstLine="210"/>
        <w:rPr>
          <w:rFonts w:ascii="游ゴシック" w:eastAsia="游ゴシック" w:hAnsi="游ゴシック" w:cs="ＭＳ"/>
          <w:color w:val="FF0000"/>
          <w:sz w:val="21"/>
          <w:szCs w:val="21"/>
        </w:rPr>
      </w:pPr>
      <w:r w:rsidRPr="003D193E">
        <w:rPr>
          <w:rFonts w:ascii="游ゴシック" w:eastAsia="游ゴシック" w:hAnsi="游ゴシック" w:cs="Century"/>
          <w:color w:val="auto"/>
          <w:sz w:val="21"/>
          <w:szCs w:val="21"/>
        </w:rPr>
        <w:t>Molecular Frontiers Symposium</w:t>
      </w:r>
      <w:r w:rsidR="0005306E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は、</w:t>
      </w:r>
      <w:r w:rsidR="007C58FB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Molecular Frontiers Foundation</w:t>
      </w:r>
      <w:r w:rsidR="007C58FB" w:rsidRPr="003D193E">
        <w:rPr>
          <w:rFonts w:ascii="游ゴシック" w:eastAsia="游ゴシック" w:hAnsi="游ゴシック" w:cs="ＭＳ" w:hint="eastAsia"/>
          <w:color w:val="auto"/>
          <w:sz w:val="21"/>
          <w:szCs w:val="21"/>
          <w:vertAlign w:val="superscript"/>
        </w:rPr>
        <w:t>注1）</w:t>
      </w:r>
      <w:r w:rsidR="00217A78">
        <w:rPr>
          <w:rFonts w:ascii="游ゴシック" w:eastAsia="游ゴシック" w:hAnsi="游ゴシック" w:cs="ＭＳ" w:hint="eastAsia"/>
          <w:color w:val="auto"/>
          <w:sz w:val="21"/>
          <w:szCs w:val="21"/>
        </w:rPr>
        <w:t>の事業の一環として</w:t>
      </w:r>
      <w:r w:rsidR="007D7765">
        <w:rPr>
          <w:rFonts w:ascii="游ゴシック" w:eastAsia="游ゴシック" w:hAnsi="游ゴシック" w:cs="ＭＳ" w:hint="eastAsia"/>
          <w:color w:val="auto"/>
          <w:sz w:val="21"/>
          <w:szCs w:val="21"/>
        </w:rPr>
        <w:t>次世代を担う高校生など若者を対象とした</w:t>
      </w:r>
      <w:r w:rsidR="007C58FB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シンポジウムです</w:t>
      </w:r>
      <w:r w:rsidR="0005306E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。脳、生命の起源、エネルギーなどをテーマに掲げ、</w:t>
      </w:r>
      <w:r w:rsidR="0005306E" w:rsidRPr="003D193E">
        <w:rPr>
          <w:rFonts w:ascii="游ゴシック" w:eastAsia="游ゴシック" w:hAnsi="游ゴシック" w:cs="Century"/>
          <w:color w:val="auto"/>
          <w:sz w:val="21"/>
          <w:szCs w:val="21"/>
        </w:rPr>
        <w:t>2008</w:t>
      </w:r>
      <w:r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年以降</w:t>
      </w:r>
      <w:r w:rsidR="0005306E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これまでに、</w:t>
      </w:r>
      <w:r w:rsidR="007D7765">
        <w:rPr>
          <w:rFonts w:ascii="游ゴシック" w:eastAsia="游ゴシック" w:hAnsi="游ゴシック" w:cs="ＭＳ" w:hint="eastAsia"/>
          <w:color w:val="auto"/>
          <w:sz w:val="21"/>
          <w:szCs w:val="21"/>
        </w:rPr>
        <w:t>スウェーデン、</w:t>
      </w:r>
      <w:r w:rsidR="0005306E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韓国、シンガポールなどで</w:t>
      </w:r>
      <w:r w:rsidR="0005306E" w:rsidRPr="003D193E">
        <w:rPr>
          <w:rFonts w:ascii="游ゴシック" w:eastAsia="游ゴシック" w:hAnsi="游ゴシック" w:cs="Century"/>
          <w:color w:val="auto"/>
          <w:sz w:val="21"/>
          <w:szCs w:val="21"/>
        </w:rPr>
        <w:t>1</w:t>
      </w:r>
      <w:r w:rsidR="00673339" w:rsidRPr="003D193E">
        <w:rPr>
          <w:rFonts w:ascii="游ゴシック" w:eastAsia="游ゴシック" w:hAnsi="游ゴシック" w:cs="Century" w:hint="eastAsia"/>
          <w:color w:val="auto"/>
          <w:sz w:val="21"/>
          <w:szCs w:val="21"/>
        </w:rPr>
        <w:t>4</w:t>
      </w:r>
      <w:r w:rsidR="007C58FB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回開催しており、</w:t>
      </w:r>
      <w:r w:rsidR="00E6303B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日本における</w:t>
      </w:r>
      <w:r w:rsidR="007C4D23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開催は、昨年度の東京理科</w:t>
      </w:r>
      <w:r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大学</w:t>
      </w:r>
      <w:r w:rsidR="00217A78">
        <w:rPr>
          <w:rFonts w:ascii="游ゴシック" w:eastAsia="游ゴシック" w:hAnsi="游ゴシック" w:cs="ＭＳ" w:hint="eastAsia"/>
          <w:color w:val="auto"/>
          <w:sz w:val="21"/>
          <w:szCs w:val="21"/>
        </w:rPr>
        <w:t>での開催</w:t>
      </w:r>
      <w:r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に続き</w:t>
      </w:r>
      <w:r w:rsidR="007C4D23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２</w:t>
      </w:r>
      <w:r w:rsidR="0005306E" w:rsidRPr="003D193E">
        <w:rPr>
          <w:rFonts w:ascii="游ゴシック" w:eastAsia="游ゴシック" w:hAnsi="游ゴシック" w:cs="ＭＳ" w:hint="eastAsia"/>
          <w:color w:val="auto"/>
          <w:sz w:val="21"/>
          <w:szCs w:val="21"/>
        </w:rPr>
        <w:t>回目となります。</w:t>
      </w:r>
      <w:r w:rsidR="00940361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東京工業大学</w:t>
      </w:r>
      <w:r w:rsidR="00E6303B" w:rsidRPr="001B1F03">
        <w:rPr>
          <w:rFonts w:ascii="游ゴシック" w:eastAsia="游ゴシック" w:hAnsi="游ゴシック" w:cs="Century"/>
          <w:color w:val="auto"/>
          <w:sz w:val="21"/>
          <w:szCs w:val="21"/>
        </w:rPr>
        <w:t xml:space="preserve">Molecular Frontiers Symposium </w:t>
      </w:r>
      <w:r w:rsidR="0005306E" w:rsidRPr="001B1F03">
        <w:rPr>
          <w:rFonts w:ascii="游ゴシック" w:eastAsia="游ゴシック" w:hAnsi="游ゴシック" w:cs="Century"/>
          <w:color w:val="auto"/>
          <w:sz w:val="21"/>
          <w:szCs w:val="21"/>
        </w:rPr>
        <w:t>201</w:t>
      </w:r>
      <w:r w:rsidR="0005306E" w:rsidRPr="001B1F03">
        <w:rPr>
          <w:rFonts w:ascii="游ゴシック" w:eastAsia="游ゴシック" w:hAnsi="游ゴシック" w:cs="Century" w:hint="eastAsia"/>
          <w:color w:val="auto"/>
          <w:sz w:val="21"/>
          <w:szCs w:val="21"/>
        </w:rPr>
        <w:t>7</w:t>
      </w:r>
      <w:r w:rsidR="0005306E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は</w:t>
      </w:r>
      <w:r w:rsidR="00940361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、</w:t>
      </w:r>
      <w:r w:rsidR="00314DF3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「</w:t>
      </w:r>
      <w:r w:rsidR="0005306E" w:rsidRPr="001B1F03">
        <w:rPr>
          <w:rFonts w:ascii="游ゴシック" w:eastAsia="游ゴシック" w:hAnsi="游ゴシック" w:cs="Century" w:hint="eastAsia"/>
          <w:color w:val="auto"/>
          <w:sz w:val="21"/>
          <w:szCs w:val="21"/>
        </w:rPr>
        <w:t>Science for Tomorrow</w:t>
      </w:r>
      <w:r w:rsidR="00314DF3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」</w:t>
      </w:r>
      <w:r w:rsidR="00940361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をテーマとし、世界のノーベル賞受賞者等と一緒に</w:t>
      </w:r>
      <w:r w:rsidR="000015FC">
        <w:rPr>
          <w:rFonts w:ascii="游ゴシック" w:eastAsia="游ゴシック" w:hAnsi="游ゴシック" w:cs="ＭＳ" w:hint="eastAsia"/>
          <w:color w:val="auto"/>
          <w:sz w:val="21"/>
          <w:szCs w:val="21"/>
        </w:rPr>
        <w:t>、</w:t>
      </w:r>
      <w:r w:rsidR="00940361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科学</w:t>
      </w:r>
      <w:r w:rsidR="00E00BBB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の発展がもたらす未来</w:t>
      </w:r>
      <w:r w:rsidR="00940361" w:rsidRPr="001B1F03">
        <w:rPr>
          <w:rFonts w:ascii="游ゴシック" w:eastAsia="游ゴシック" w:hAnsi="游ゴシック" w:cs="ＭＳ" w:hint="eastAsia"/>
          <w:color w:val="auto"/>
          <w:sz w:val="21"/>
          <w:szCs w:val="21"/>
        </w:rPr>
        <w:t>を語る貴重な機会を提供します。</w:t>
      </w:r>
    </w:p>
    <w:p w:rsidR="00F03BAD" w:rsidRPr="00F03BAD" w:rsidRDefault="00F03BAD" w:rsidP="00F03BAD">
      <w:pPr>
        <w:pStyle w:val="Default"/>
        <w:rPr>
          <w:rFonts w:ascii="游ゴシック" w:eastAsia="游ゴシック" w:hAnsi="游ゴシック" w:cs="ＭＳ"/>
          <w:color w:val="auto"/>
          <w:sz w:val="21"/>
          <w:szCs w:val="21"/>
        </w:rPr>
      </w:pPr>
    </w:p>
    <w:p w:rsidR="0005306E" w:rsidRPr="00F03BAD" w:rsidRDefault="0005306E" w:rsidP="0005306E">
      <w:pPr>
        <w:pStyle w:val="Default"/>
        <w:numPr>
          <w:ilvl w:val="0"/>
          <w:numId w:val="2"/>
        </w:numPr>
        <w:rPr>
          <w:rFonts w:ascii="游ゴシック" w:eastAsia="游ゴシック" w:hAnsi="游ゴシック" w:cs="ＭＳ"/>
          <w:color w:val="auto"/>
          <w:sz w:val="21"/>
          <w:szCs w:val="21"/>
        </w:rPr>
      </w:pPr>
      <w:r w:rsidRPr="00F03BAD">
        <w:rPr>
          <w:rFonts w:ascii="游ゴシック" w:eastAsia="游ゴシック" w:hAnsi="游ゴシック" w:hint="eastAsia"/>
          <w:sz w:val="21"/>
          <w:szCs w:val="21"/>
        </w:rPr>
        <w:t>開催日程</w:t>
      </w:r>
      <w:r w:rsidR="00F8303F" w:rsidRPr="00F03BAD">
        <w:rPr>
          <w:rFonts w:ascii="游ゴシック" w:eastAsia="游ゴシック" w:hAnsi="游ゴシック" w:hint="eastAsia"/>
          <w:sz w:val="21"/>
          <w:szCs w:val="21"/>
        </w:rPr>
        <w:t>：</w:t>
      </w:r>
      <w:r w:rsidRPr="00F03BAD">
        <w:rPr>
          <w:rFonts w:ascii="游ゴシック" w:eastAsia="游ゴシック" w:hAnsi="游ゴシック" w:cs="ＭＳ" w:hint="eastAsia"/>
          <w:sz w:val="21"/>
          <w:szCs w:val="21"/>
        </w:rPr>
        <w:t>2017年</w:t>
      </w:r>
      <w:r w:rsidRPr="00F03BAD">
        <w:rPr>
          <w:rFonts w:ascii="游ゴシック" w:eastAsia="游ゴシック" w:hAnsi="游ゴシック" w:cs="Century"/>
          <w:sz w:val="21"/>
          <w:szCs w:val="21"/>
        </w:rPr>
        <w:t>10</w:t>
      </w:r>
      <w:r w:rsidRPr="00F03BAD">
        <w:rPr>
          <w:rFonts w:ascii="游ゴシック" w:eastAsia="游ゴシック" w:hAnsi="游ゴシック" w:cs="ＭＳ" w:hint="eastAsia"/>
          <w:sz w:val="21"/>
          <w:szCs w:val="21"/>
        </w:rPr>
        <w:t>月</w:t>
      </w:r>
      <w:r w:rsidRPr="00F03BAD">
        <w:rPr>
          <w:rFonts w:ascii="游ゴシック" w:eastAsia="游ゴシック" w:hAnsi="游ゴシック" w:cs="Century" w:hint="eastAsia"/>
          <w:sz w:val="21"/>
          <w:szCs w:val="21"/>
        </w:rPr>
        <w:t>21</w:t>
      </w:r>
      <w:r w:rsidRPr="00F03BAD">
        <w:rPr>
          <w:rFonts w:ascii="游ゴシック" w:eastAsia="游ゴシック" w:hAnsi="游ゴシック" w:cs="ＭＳ" w:hint="eastAsia"/>
          <w:sz w:val="21"/>
          <w:szCs w:val="21"/>
        </w:rPr>
        <w:t>日（土）～</w:t>
      </w:r>
      <w:r w:rsidR="000015FC">
        <w:rPr>
          <w:rFonts w:ascii="游ゴシック" w:eastAsia="游ゴシック" w:hAnsi="游ゴシック" w:cs="ＭＳ" w:hint="eastAsia"/>
          <w:sz w:val="21"/>
          <w:szCs w:val="21"/>
        </w:rPr>
        <w:t xml:space="preserve"> </w:t>
      </w:r>
      <w:r w:rsidRPr="00F03BAD">
        <w:rPr>
          <w:rFonts w:ascii="游ゴシック" w:eastAsia="游ゴシック" w:hAnsi="游ゴシック" w:cs="Century" w:hint="eastAsia"/>
          <w:sz w:val="21"/>
          <w:szCs w:val="21"/>
        </w:rPr>
        <w:t>22</w:t>
      </w:r>
      <w:r w:rsidRPr="00F03BAD">
        <w:rPr>
          <w:rFonts w:ascii="游ゴシック" w:eastAsia="游ゴシック" w:hAnsi="游ゴシック" w:cs="ＭＳ" w:hint="eastAsia"/>
          <w:sz w:val="21"/>
          <w:szCs w:val="21"/>
        </w:rPr>
        <w:t>日（日）</w:t>
      </w:r>
      <w:r w:rsidRPr="00F03BAD">
        <w:rPr>
          <w:rFonts w:ascii="游ゴシック" w:eastAsia="游ゴシック" w:hAnsi="游ゴシック" w:cs="ＭＳ"/>
          <w:sz w:val="21"/>
          <w:szCs w:val="21"/>
        </w:rPr>
        <w:t xml:space="preserve"> </w:t>
      </w:r>
    </w:p>
    <w:p w:rsidR="00F03BAD" w:rsidRPr="00F03BAD" w:rsidRDefault="00F03BAD" w:rsidP="00F03BAD">
      <w:pPr>
        <w:pStyle w:val="Default"/>
        <w:rPr>
          <w:rFonts w:ascii="游ゴシック" w:eastAsia="游ゴシック" w:hAnsi="游ゴシック" w:cs="ＭＳ"/>
          <w:color w:val="auto"/>
          <w:sz w:val="21"/>
          <w:szCs w:val="21"/>
        </w:rPr>
      </w:pPr>
    </w:p>
    <w:p w:rsidR="00F8303F" w:rsidRPr="00E6303B" w:rsidRDefault="00E6303B" w:rsidP="00AC64F5">
      <w:pPr>
        <w:pStyle w:val="a9"/>
        <w:numPr>
          <w:ilvl w:val="0"/>
          <w:numId w:val="2"/>
        </w:numPr>
        <w:ind w:leftChars="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開催場所</w:t>
      </w:r>
      <w:r w:rsidR="00F8303F" w:rsidRPr="00F03BAD">
        <w:rPr>
          <w:rFonts w:ascii="游ゴシック" w:eastAsia="游ゴシック" w:hAnsi="游ゴシック" w:hint="eastAsia"/>
          <w:szCs w:val="21"/>
        </w:rPr>
        <w:t>：</w:t>
      </w:r>
      <w:r w:rsidR="00F8303F" w:rsidRPr="00E6303B">
        <w:rPr>
          <w:rFonts w:ascii="游ゴシック" w:eastAsia="游ゴシック" w:hAnsi="游ゴシック" w:hint="eastAsia"/>
          <w:szCs w:val="21"/>
        </w:rPr>
        <w:t>東京工業大学大岡山</w:t>
      </w:r>
      <w:r>
        <w:rPr>
          <w:rFonts w:ascii="游ゴシック" w:eastAsia="游ゴシック" w:hAnsi="游ゴシック" w:hint="eastAsia"/>
          <w:szCs w:val="21"/>
        </w:rPr>
        <w:t>キャンパス</w:t>
      </w:r>
      <w:r w:rsidR="00672EA3">
        <w:rPr>
          <w:rFonts w:ascii="游ゴシック" w:eastAsia="游ゴシック" w:hAnsi="游ゴシック" w:hint="eastAsia"/>
          <w:szCs w:val="21"/>
        </w:rPr>
        <w:t>（一部、</w:t>
      </w:r>
      <w:r w:rsidR="00F8303F" w:rsidRPr="00E6303B">
        <w:rPr>
          <w:rFonts w:ascii="游ゴシック" w:eastAsia="游ゴシック" w:hAnsi="游ゴシック" w:hint="eastAsia"/>
          <w:szCs w:val="21"/>
        </w:rPr>
        <w:t>すずかけ台キャンパス</w:t>
      </w:r>
      <w:r w:rsidR="00672EA3">
        <w:rPr>
          <w:rFonts w:ascii="游ゴシック" w:eastAsia="游ゴシック" w:hAnsi="游ゴシック" w:hint="eastAsia"/>
          <w:szCs w:val="21"/>
        </w:rPr>
        <w:t>）</w:t>
      </w:r>
    </w:p>
    <w:p w:rsidR="00F8303F" w:rsidRPr="003D193E" w:rsidRDefault="007C125B" w:rsidP="007C125B">
      <w:pPr>
        <w:pStyle w:val="a9"/>
        <w:ind w:leftChars="0" w:left="390" w:firstLineChars="500" w:firstLine="1050"/>
        <w:rPr>
          <w:rFonts w:ascii="游ゴシック" w:eastAsia="游ゴシック" w:hAnsi="游ゴシック"/>
          <w:szCs w:val="21"/>
        </w:rPr>
      </w:pPr>
      <w:r w:rsidRPr="003D193E">
        <w:rPr>
          <w:rFonts w:ascii="游ゴシック" w:eastAsia="游ゴシック" w:hAnsi="游ゴシック" w:hint="eastAsia"/>
          <w:szCs w:val="21"/>
        </w:rPr>
        <w:t>（最寄駅）</w:t>
      </w:r>
      <w:r w:rsidR="00F8303F" w:rsidRPr="003D193E">
        <w:rPr>
          <w:rFonts w:ascii="游ゴシック" w:eastAsia="游ゴシック" w:hAnsi="游ゴシック" w:hint="eastAsia"/>
          <w:szCs w:val="21"/>
        </w:rPr>
        <w:t>東急目黒線大岡山駅/東急田園都市線すずかけ台駅</w:t>
      </w:r>
    </w:p>
    <w:p w:rsidR="00F8303F" w:rsidRPr="000015FC" w:rsidRDefault="00106668" w:rsidP="000015FC">
      <w:pPr>
        <w:pStyle w:val="a9"/>
        <w:ind w:leftChars="0" w:left="390" w:firstLineChars="550" w:firstLine="1155"/>
        <w:rPr>
          <w:rFonts w:ascii="游ゴシック" w:eastAsia="游ゴシック" w:hAnsi="游ゴシック"/>
          <w:szCs w:val="21"/>
        </w:rPr>
      </w:pPr>
      <w:hyperlink r:id="rId8" w:history="1">
        <w:r w:rsidR="007C125B" w:rsidRPr="000015FC">
          <w:rPr>
            <w:rStyle w:val="a7"/>
            <w:rFonts w:ascii="游ゴシック" w:eastAsia="游ゴシック" w:hAnsi="游ゴシック"/>
            <w:color w:val="auto"/>
            <w:szCs w:val="21"/>
            <w:u w:val="none"/>
          </w:rPr>
          <w:t>http://www.titech.ac.jp/maps/index.html</w:t>
        </w:r>
      </w:hyperlink>
    </w:p>
    <w:p w:rsidR="00F03BAD" w:rsidRPr="00F03BAD" w:rsidRDefault="00F03BAD" w:rsidP="00F8303F">
      <w:pPr>
        <w:pStyle w:val="a9"/>
        <w:ind w:leftChars="0" w:left="390"/>
        <w:rPr>
          <w:rFonts w:ascii="游ゴシック" w:eastAsia="游ゴシック" w:hAnsi="游ゴシック"/>
          <w:szCs w:val="21"/>
        </w:rPr>
      </w:pPr>
    </w:p>
    <w:p w:rsidR="00413442" w:rsidRPr="00F03BAD" w:rsidRDefault="0005306E" w:rsidP="00F8303F">
      <w:pPr>
        <w:pStyle w:val="Default"/>
        <w:numPr>
          <w:ilvl w:val="0"/>
          <w:numId w:val="2"/>
        </w:numPr>
        <w:rPr>
          <w:rFonts w:ascii="游ゴシック" w:eastAsia="游ゴシック" w:hAnsi="游ゴシック"/>
          <w:sz w:val="21"/>
          <w:szCs w:val="21"/>
        </w:rPr>
      </w:pPr>
      <w:r w:rsidRPr="00F03BAD">
        <w:rPr>
          <w:rFonts w:ascii="游ゴシック" w:eastAsia="游ゴシック" w:hAnsi="游ゴシック" w:hint="eastAsia"/>
          <w:sz w:val="21"/>
          <w:szCs w:val="21"/>
        </w:rPr>
        <w:t>参加対象</w:t>
      </w:r>
      <w:r w:rsidR="00F8303F" w:rsidRPr="00F03BAD">
        <w:rPr>
          <w:rFonts w:ascii="游ゴシック" w:eastAsia="游ゴシック" w:hAnsi="游ゴシック" w:hint="eastAsia"/>
          <w:sz w:val="21"/>
          <w:szCs w:val="21"/>
        </w:rPr>
        <w:t>：</w:t>
      </w:r>
      <w:r w:rsidR="00F8303F" w:rsidRPr="00F03BAD">
        <w:rPr>
          <w:rFonts w:ascii="游ゴシック" w:eastAsia="游ゴシック" w:hAnsi="游ゴシック" w:cs="ＭＳ" w:hint="eastAsia"/>
          <w:sz w:val="21"/>
          <w:szCs w:val="21"/>
        </w:rPr>
        <w:t>科学に強い関心がある高校生</w:t>
      </w:r>
      <w:r w:rsidR="00F03BAD">
        <w:rPr>
          <w:rFonts w:ascii="游ゴシック" w:eastAsia="游ゴシック" w:hAnsi="游ゴシック" w:cs="ＭＳ" w:hint="eastAsia"/>
          <w:sz w:val="21"/>
          <w:szCs w:val="21"/>
        </w:rPr>
        <w:t xml:space="preserve">　</w:t>
      </w:r>
      <w:r w:rsidR="00314DF3" w:rsidRPr="00A6640E">
        <w:rPr>
          <w:rFonts w:ascii="游ゴシック" w:eastAsia="游ゴシック" w:hAnsi="游ゴシック" w:cs="ＭＳ" w:hint="eastAsia"/>
          <w:color w:val="auto"/>
          <w:sz w:val="21"/>
          <w:szCs w:val="21"/>
        </w:rPr>
        <w:t>約</w:t>
      </w:r>
      <w:r w:rsidR="00F03BAD" w:rsidRPr="00A6640E">
        <w:rPr>
          <w:rFonts w:ascii="游ゴシック" w:eastAsia="游ゴシック" w:hAnsi="游ゴシック" w:cs="ＭＳ" w:hint="eastAsia"/>
          <w:color w:val="auto"/>
          <w:sz w:val="21"/>
          <w:szCs w:val="21"/>
        </w:rPr>
        <w:t>120名</w:t>
      </w:r>
    </w:p>
    <w:p w:rsidR="00F03BAD" w:rsidRPr="00F03BAD" w:rsidRDefault="00F03BAD" w:rsidP="00F03BAD">
      <w:pPr>
        <w:pStyle w:val="Default"/>
        <w:ind w:left="390"/>
        <w:rPr>
          <w:rFonts w:ascii="游ゴシック" w:eastAsia="游ゴシック" w:hAnsi="游ゴシック"/>
          <w:sz w:val="21"/>
          <w:szCs w:val="21"/>
        </w:rPr>
      </w:pPr>
    </w:p>
    <w:p w:rsidR="0005306E" w:rsidRPr="00286308" w:rsidRDefault="0005306E" w:rsidP="00286308">
      <w:pPr>
        <w:pStyle w:val="Default"/>
        <w:numPr>
          <w:ilvl w:val="0"/>
          <w:numId w:val="2"/>
        </w:numPr>
        <w:rPr>
          <w:rFonts w:ascii="游ゴシック" w:eastAsia="游ゴシック" w:hAnsi="游ゴシック"/>
          <w:sz w:val="21"/>
          <w:szCs w:val="21"/>
        </w:rPr>
      </w:pPr>
      <w:r w:rsidRPr="00F03BAD">
        <w:rPr>
          <w:rFonts w:ascii="游ゴシック" w:eastAsia="游ゴシック" w:hAnsi="游ゴシック" w:hint="eastAsia"/>
          <w:sz w:val="21"/>
          <w:szCs w:val="21"/>
        </w:rPr>
        <w:t>参加費</w:t>
      </w:r>
      <w:r w:rsidR="00F8303F" w:rsidRPr="00F03BAD">
        <w:rPr>
          <w:rFonts w:ascii="游ゴシック" w:eastAsia="游ゴシック" w:hAnsi="游ゴシック" w:hint="eastAsia"/>
          <w:sz w:val="21"/>
          <w:szCs w:val="21"/>
        </w:rPr>
        <w:t>：</w:t>
      </w:r>
      <w:r w:rsidR="00286308">
        <w:rPr>
          <w:rFonts w:ascii="游ゴシック" w:eastAsia="游ゴシック" w:hAnsi="游ゴシック" w:hint="eastAsia"/>
          <w:sz w:val="21"/>
          <w:szCs w:val="21"/>
        </w:rPr>
        <w:t>無料（ただし、</w:t>
      </w:r>
      <w:r w:rsidR="00F03BAD" w:rsidRPr="00286308">
        <w:rPr>
          <w:rFonts w:ascii="游ゴシック" w:eastAsia="游ゴシック" w:hAnsi="游ゴシック" w:hint="eastAsia"/>
          <w:sz w:val="21"/>
          <w:szCs w:val="21"/>
        </w:rPr>
        <w:t>会場までの交通費は</w:t>
      </w:r>
      <w:r w:rsidR="00286308" w:rsidRPr="00286308">
        <w:rPr>
          <w:rFonts w:ascii="游ゴシック" w:eastAsia="游ゴシック" w:hAnsi="游ゴシック" w:hint="eastAsia"/>
          <w:sz w:val="21"/>
          <w:szCs w:val="21"/>
        </w:rPr>
        <w:t>自己負担とします。</w:t>
      </w:r>
      <w:r w:rsidR="00286308">
        <w:rPr>
          <w:rFonts w:ascii="游ゴシック" w:eastAsia="游ゴシック" w:hAnsi="游ゴシック" w:hint="eastAsia"/>
          <w:sz w:val="21"/>
          <w:szCs w:val="21"/>
        </w:rPr>
        <w:t>）</w:t>
      </w:r>
    </w:p>
    <w:p w:rsidR="007C58FB" w:rsidRPr="00286308" w:rsidRDefault="007C58FB" w:rsidP="00A957B5">
      <w:pPr>
        <w:rPr>
          <w:rFonts w:ascii="游ゴシック" w:eastAsia="游ゴシック" w:hAnsi="游ゴシック"/>
          <w:szCs w:val="21"/>
        </w:rPr>
      </w:pPr>
    </w:p>
    <w:p w:rsidR="00B176EC" w:rsidRDefault="00B176EC" w:rsidP="00A957B5">
      <w:pPr>
        <w:rPr>
          <w:rFonts w:ascii="游ゴシック" w:eastAsia="游ゴシック" w:hAnsi="游ゴシック"/>
          <w:szCs w:val="21"/>
        </w:rPr>
      </w:pPr>
    </w:p>
    <w:p w:rsidR="00286308" w:rsidRDefault="00286308" w:rsidP="00A957B5">
      <w:pPr>
        <w:rPr>
          <w:rFonts w:ascii="游ゴシック" w:eastAsia="游ゴシック" w:hAnsi="游ゴシック"/>
          <w:szCs w:val="21"/>
        </w:rPr>
      </w:pPr>
    </w:p>
    <w:p w:rsidR="008D2562" w:rsidRDefault="008D2562" w:rsidP="00A957B5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――――――――――――――――――――――――――――――――――――――――</w:t>
      </w:r>
    </w:p>
    <w:p w:rsidR="00A957B5" w:rsidRPr="008D2562" w:rsidRDefault="00A957B5" w:rsidP="00A957B5">
      <w:pPr>
        <w:rPr>
          <w:rFonts w:ascii="游ゴシック" w:eastAsia="游ゴシック" w:hAnsi="游ゴシック"/>
          <w:sz w:val="16"/>
          <w:szCs w:val="16"/>
        </w:rPr>
      </w:pPr>
      <w:r w:rsidRPr="008D2562">
        <w:rPr>
          <w:rFonts w:ascii="游ゴシック" w:eastAsia="游ゴシック" w:hAnsi="游ゴシック" w:hint="eastAsia"/>
          <w:sz w:val="16"/>
          <w:szCs w:val="16"/>
          <w:vertAlign w:val="superscript"/>
        </w:rPr>
        <w:t>注1）</w:t>
      </w:r>
      <w:r w:rsidRPr="008D2562">
        <w:rPr>
          <w:rFonts w:ascii="游ゴシック" w:eastAsia="游ゴシック" w:hAnsi="游ゴシック" w:hint="eastAsia"/>
          <w:sz w:val="16"/>
          <w:szCs w:val="16"/>
        </w:rPr>
        <w:t>Molecular Frontiers Fou</w:t>
      </w:r>
      <w:r w:rsidRPr="008D2562">
        <w:rPr>
          <w:rFonts w:ascii="游ゴシック" w:eastAsia="游ゴシック" w:hAnsi="游ゴシック"/>
          <w:sz w:val="16"/>
          <w:szCs w:val="16"/>
        </w:rPr>
        <w:t>n</w:t>
      </w:r>
      <w:r w:rsidRPr="008D2562">
        <w:rPr>
          <w:rFonts w:ascii="游ゴシック" w:eastAsia="游ゴシック" w:hAnsi="游ゴシック" w:hint="eastAsia"/>
          <w:sz w:val="16"/>
          <w:szCs w:val="16"/>
        </w:rPr>
        <w:t>dation</w:t>
      </w:r>
    </w:p>
    <w:p w:rsidR="008D2562" w:rsidRDefault="00A957B5" w:rsidP="007C58FB">
      <w:pPr>
        <w:pStyle w:val="Default"/>
        <w:ind w:firstLineChars="100" w:firstLine="160"/>
        <w:rPr>
          <w:rFonts w:ascii="游ゴシック" w:eastAsia="游ゴシック" w:hAnsi="游ゴシック" w:cs="ＭＳ"/>
          <w:sz w:val="16"/>
          <w:szCs w:val="16"/>
        </w:rPr>
      </w:pPr>
      <w:r w:rsidRPr="008D2562">
        <w:rPr>
          <w:rFonts w:ascii="游ゴシック" w:eastAsia="游ゴシック" w:hAnsi="游ゴシック" w:cs="Century" w:hint="eastAsia"/>
          <w:sz w:val="16"/>
          <w:szCs w:val="16"/>
        </w:rPr>
        <w:t>Molecular Frontiers Fou</w:t>
      </w:r>
      <w:r w:rsidRPr="008D2562">
        <w:rPr>
          <w:rFonts w:ascii="游ゴシック" w:eastAsia="游ゴシック" w:hAnsi="游ゴシック" w:cs="Century"/>
          <w:sz w:val="16"/>
          <w:szCs w:val="16"/>
        </w:rPr>
        <w:t>n</w:t>
      </w:r>
      <w:r w:rsidRPr="008D2562">
        <w:rPr>
          <w:rFonts w:ascii="游ゴシック" w:eastAsia="游ゴシック" w:hAnsi="游ゴシック" w:cs="Century" w:hint="eastAsia"/>
          <w:sz w:val="16"/>
          <w:szCs w:val="16"/>
        </w:rPr>
        <w:t>dation</w:t>
      </w:r>
      <w:r w:rsidRPr="008D2562">
        <w:rPr>
          <w:rFonts w:ascii="游ゴシック" w:eastAsia="游ゴシック" w:hAnsi="游ゴシック" w:cs="ＭＳ" w:hint="eastAsia"/>
          <w:sz w:val="16"/>
          <w:szCs w:val="16"/>
        </w:rPr>
        <w:t>は、</w:t>
      </w:r>
      <w:r w:rsidRPr="008D2562">
        <w:rPr>
          <w:rFonts w:ascii="游ゴシック" w:eastAsia="游ゴシック" w:hAnsi="游ゴシック" w:cs="Century"/>
          <w:sz w:val="16"/>
          <w:szCs w:val="16"/>
        </w:rPr>
        <w:t>2006</w:t>
      </w:r>
      <w:r w:rsidRPr="008D2562">
        <w:rPr>
          <w:rFonts w:ascii="游ゴシック" w:eastAsia="游ゴシック" w:hAnsi="游ゴシック" w:cs="ＭＳ" w:hint="eastAsia"/>
          <w:sz w:val="16"/>
          <w:szCs w:val="16"/>
        </w:rPr>
        <w:t>年に世界の分子科学の認知向上を目的に設立された、スウェーデン王立科学アカデミー（</w:t>
      </w:r>
      <w:r w:rsidR="003D193E">
        <w:rPr>
          <w:rFonts w:ascii="游ゴシック" w:eastAsia="游ゴシック" w:hAnsi="游ゴシック" w:cs="Century"/>
          <w:sz w:val="16"/>
          <w:szCs w:val="16"/>
        </w:rPr>
        <w:t>Kungliga</w:t>
      </w:r>
      <w:r w:rsidR="006A6F98">
        <w:rPr>
          <w:rFonts w:ascii="游ゴシック" w:eastAsia="游ゴシック" w:hAnsi="游ゴシック" w:cs="Century"/>
          <w:sz w:val="16"/>
          <w:szCs w:val="16"/>
        </w:rPr>
        <w:t xml:space="preserve"> </w:t>
      </w:r>
      <w:r w:rsidR="003D193E">
        <w:rPr>
          <w:rFonts w:ascii="游ゴシック" w:eastAsia="游ゴシック" w:hAnsi="游ゴシック" w:cs="Century"/>
          <w:sz w:val="16"/>
          <w:szCs w:val="16"/>
        </w:rPr>
        <w:t>Vetenskapsak</w:t>
      </w:r>
      <w:r w:rsidRPr="008D2562">
        <w:rPr>
          <w:rFonts w:ascii="游ゴシック" w:eastAsia="游ゴシック" w:hAnsi="游ゴシック" w:cs="Century"/>
          <w:sz w:val="16"/>
          <w:szCs w:val="16"/>
        </w:rPr>
        <w:t>ademien</w:t>
      </w:r>
      <w:r w:rsidRPr="008D2562">
        <w:rPr>
          <w:rFonts w:ascii="游ゴシック" w:eastAsia="游ゴシック" w:hAnsi="游ゴシック" w:cs="ＭＳ" w:hint="eastAsia"/>
          <w:sz w:val="16"/>
          <w:szCs w:val="16"/>
        </w:rPr>
        <w:t>：</w:t>
      </w:r>
      <w:r w:rsidRPr="008D2562">
        <w:rPr>
          <w:rFonts w:ascii="游ゴシック" w:eastAsia="游ゴシック" w:hAnsi="游ゴシック" w:cs="Century"/>
          <w:sz w:val="16"/>
          <w:szCs w:val="16"/>
        </w:rPr>
        <w:t>KVA</w:t>
      </w:r>
      <w:r w:rsidRPr="008D2562">
        <w:rPr>
          <w:rFonts w:ascii="游ゴシック" w:eastAsia="游ゴシック" w:hAnsi="游ゴシック" w:cs="ＭＳ" w:hint="eastAsia"/>
          <w:sz w:val="16"/>
          <w:szCs w:val="16"/>
        </w:rPr>
        <w:t>）によって運営される非営利団体です。</w:t>
      </w:r>
      <w:r w:rsidR="00E6303B" w:rsidRPr="008D2562">
        <w:rPr>
          <w:rFonts w:ascii="游ゴシック" w:eastAsia="游ゴシック" w:hAnsi="游ゴシック" w:cs="Century" w:hint="eastAsia"/>
          <w:sz w:val="16"/>
          <w:szCs w:val="16"/>
        </w:rPr>
        <w:t>Molecular Frontiers Fou</w:t>
      </w:r>
      <w:r w:rsidR="00E6303B" w:rsidRPr="008D2562">
        <w:rPr>
          <w:rFonts w:ascii="游ゴシック" w:eastAsia="游ゴシック" w:hAnsi="游ゴシック" w:cs="Century"/>
          <w:sz w:val="16"/>
          <w:szCs w:val="16"/>
        </w:rPr>
        <w:t>n</w:t>
      </w:r>
      <w:r w:rsidR="00E6303B" w:rsidRPr="008D2562">
        <w:rPr>
          <w:rFonts w:ascii="游ゴシック" w:eastAsia="游ゴシック" w:hAnsi="游ゴシック" w:cs="Century" w:hint="eastAsia"/>
          <w:sz w:val="16"/>
          <w:szCs w:val="16"/>
        </w:rPr>
        <w:t>dationの</w:t>
      </w:r>
      <w:r w:rsidRPr="008D2562">
        <w:rPr>
          <w:rFonts w:ascii="游ゴシック" w:eastAsia="游ゴシック" w:hAnsi="游ゴシック" w:cs="ＭＳ" w:hint="eastAsia"/>
          <w:sz w:val="16"/>
          <w:szCs w:val="16"/>
        </w:rPr>
        <w:t>科学諮問委員は</w:t>
      </w:r>
      <w:r w:rsidR="00E6303B" w:rsidRPr="008D2562">
        <w:rPr>
          <w:rFonts w:ascii="游ゴシック" w:eastAsia="游ゴシック" w:hAnsi="游ゴシック" w:cs="ＭＳ" w:hint="eastAsia"/>
          <w:sz w:val="16"/>
          <w:szCs w:val="16"/>
        </w:rPr>
        <w:t>、</w:t>
      </w:r>
      <w:r w:rsidRPr="008D2562">
        <w:rPr>
          <w:rFonts w:ascii="游ゴシック" w:eastAsia="游ゴシック" w:hAnsi="游ゴシック" w:cs="ＭＳ" w:hint="eastAsia"/>
          <w:sz w:val="16"/>
          <w:szCs w:val="16"/>
        </w:rPr>
        <w:t>ノーベル賞受賞者を含む著名な科学者</w:t>
      </w:r>
      <w:r w:rsidRPr="008D2562">
        <w:rPr>
          <w:rFonts w:ascii="游ゴシック" w:eastAsia="游ゴシック" w:hAnsi="游ゴシック" w:cs="Century"/>
          <w:sz w:val="16"/>
          <w:szCs w:val="16"/>
        </w:rPr>
        <w:t>32</w:t>
      </w:r>
      <w:r w:rsidRPr="008D2562">
        <w:rPr>
          <w:rFonts w:ascii="游ゴシック" w:eastAsia="游ゴシック" w:hAnsi="游ゴシック" w:cs="ＭＳ" w:hint="eastAsia"/>
          <w:sz w:val="16"/>
          <w:szCs w:val="16"/>
        </w:rPr>
        <w:t>名で構成され、私たちの日常や地球に関する様々なテーマに沿って、幅広い分野の科学者たちが集まり、毎年</w:t>
      </w:r>
      <w:r w:rsidR="00E6303B" w:rsidRPr="008D2562">
        <w:rPr>
          <w:rFonts w:ascii="游ゴシック" w:eastAsia="游ゴシック" w:hAnsi="游ゴシック" w:cs="ＭＳ" w:hint="eastAsia"/>
          <w:sz w:val="16"/>
          <w:szCs w:val="16"/>
        </w:rPr>
        <w:t>、</w:t>
      </w:r>
      <w:r w:rsidRPr="008D2562">
        <w:rPr>
          <w:rFonts w:ascii="游ゴシック" w:eastAsia="游ゴシック" w:hAnsi="游ゴシック" w:cs="ＭＳ" w:hint="eastAsia"/>
          <w:sz w:val="16"/>
          <w:szCs w:val="16"/>
        </w:rPr>
        <w:t>世界各地でシンポジウムを開催しています。</w:t>
      </w:r>
      <w:r w:rsidRPr="008D2562">
        <w:rPr>
          <w:rFonts w:ascii="游ゴシック" w:eastAsia="游ゴシック" w:hAnsi="游ゴシック" w:cs="ＭＳ"/>
          <w:sz w:val="16"/>
          <w:szCs w:val="16"/>
        </w:rPr>
        <w:t xml:space="preserve"> </w:t>
      </w:r>
    </w:p>
    <w:p w:rsidR="007C125B" w:rsidRPr="007C58FB" w:rsidRDefault="007C125B" w:rsidP="007C58FB">
      <w:pPr>
        <w:pStyle w:val="Default"/>
        <w:ind w:firstLineChars="100" w:firstLine="160"/>
        <w:rPr>
          <w:rFonts w:ascii="游ゴシック" w:eastAsia="游ゴシック" w:hAnsi="游ゴシック" w:cs="ＭＳ"/>
          <w:sz w:val="16"/>
          <w:szCs w:val="16"/>
        </w:rPr>
      </w:pPr>
    </w:p>
    <w:p w:rsidR="005D45F1" w:rsidRPr="00D43A6A" w:rsidRDefault="00D43A6A" w:rsidP="00D43A6A">
      <w:pPr>
        <w:pStyle w:val="Default"/>
        <w:numPr>
          <w:ilvl w:val="0"/>
          <w:numId w:val="3"/>
        </w:numPr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lastRenderedPageBreak/>
        <w:t>プログラムの</w:t>
      </w:r>
      <w:r w:rsidR="0005306E" w:rsidRPr="00D43A6A">
        <w:rPr>
          <w:rFonts w:ascii="游ゴシック" w:eastAsia="游ゴシック" w:hAnsi="游ゴシック" w:hint="eastAsia"/>
          <w:sz w:val="21"/>
          <w:szCs w:val="21"/>
        </w:rPr>
        <w:t>内容</w:t>
      </w:r>
      <w:r w:rsidR="00583E3E" w:rsidRPr="00D43A6A">
        <w:rPr>
          <w:rFonts w:ascii="游ゴシック" w:eastAsia="游ゴシック" w:hAnsi="游ゴシック" w:hint="eastAsia"/>
          <w:sz w:val="21"/>
          <w:szCs w:val="21"/>
        </w:rPr>
        <w:t>について</w:t>
      </w:r>
    </w:p>
    <w:p w:rsidR="00F03BAD" w:rsidRPr="009B53DC" w:rsidRDefault="00F03BAD" w:rsidP="0005306E">
      <w:pPr>
        <w:rPr>
          <w:rFonts w:ascii="游ゴシック" w:eastAsia="游ゴシック" w:hAnsi="游ゴシック"/>
          <w:szCs w:val="21"/>
        </w:rPr>
      </w:pPr>
      <w:r w:rsidRPr="009B53DC">
        <w:rPr>
          <w:rFonts w:ascii="游ゴシック" w:eastAsia="游ゴシック" w:hAnsi="游ゴシック" w:hint="eastAsia"/>
          <w:szCs w:val="21"/>
        </w:rPr>
        <w:t xml:space="preserve">　</w:t>
      </w:r>
      <w:r w:rsidR="008D2562" w:rsidRPr="009B53DC">
        <w:rPr>
          <w:rFonts w:ascii="游ゴシック" w:eastAsia="游ゴシック" w:hAnsi="游ゴシック" w:hint="eastAsia"/>
          <w:szCs w:val="21"/>
        </w:rPr>
        <w:t>本シンポジウムは、講演、グループワーク、</w:t>
      </w:r>
      <w:r w:rsidRPr="009B53DC">
        <w:rPr>
          <w:rFonts w:ascii="游ゴシック" w:eastAsia="游ゴシック" w:hAnsi="游ゴシック" w:hint="eastAsia"/>
          <w:szCs w:val="21"/>
        </w:rPr>
        <w:t>実験教室の3つにより構成されています。</w:t>
      </w:r>
    </w:p>
    <w:p w:rsidR="00583E3E" w:rsidRPr="009B53DC" w:rsidRDefault="002C548A" w:rsidP="008D2562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9B53DC">
        <w:rPr>
          <w:rFonts w:ascii="游ゴシック" w:eastAsia="游ゴシック" w:hAnsi="游ゴシック" w:hint="eastAsia"/>
          <w:szCs w:val="21"/>
        </w:rPr>
        <w:t>2日間の参加を条件とし、</w:t>
      </w:r>
      <w:r w:rsidR="008D2562" w:rsidRPr="009B53DC">
        <w:rPr>
          <w:rFonts w:ascii="游ゴシック" w:eastAsia="游ゴシック" w:hAnsi="游ゴシック" w:hint="eastAsia"/>
          <w:szCs w:val="21"/>
        </w:rPr>
        <w:t>2日目はグループワークまたは実験教室に参加していただきます。また、</w:t>
      </w:r>
      <w:r w:rsidRPr="009B53DC">
        <w:rPr>
          <w:rFonts w:ascii="游ゴシック" w:eastAsia="游ゴシック" w:hAnsi="游ゴシック" w:hint="eastAsia"/>
          <w:szCs w:val="21"/>
        </w:rPr>
        <w:t>参加者には</w:t>
      </w:r>
      <w:r w:rsidRPr="003D193E">
        <w:rPr>
          <w:rFonts w:ascii="游ゴシック" w:eastAsia="游ゴシック" w:hAnsi="游ゴシック" w:hint="eastAsia"/>
          <w:szCs w:val="21"/>
          <w:u w:val="single"/>
        </w:rPr>
        <w:t>事前学習</w:t>
      </w:r>
      <w:r w:rsidR="007A4311" w:rsidRPr="003D193E">
        <w:rPr>
          <w:rFonts w:ascii="游ゴシック" w:eastAsia="游ゴシック" w:hAnsi="游ゴシック" w:hint="eastAsia"/>
          <w:szCs w:val="21"/>
        </w:rPr>
        <w:t>（詳細は後日連絡）</w:t>
      </w:r>
      <w:r w:rsidRPr="009B53DC">
        <w:rPr>
          <w:rFonts w:ascii="游ゴシック" w:eastAsia="游ゴシック" w:hAnsi="游ゴシック" w:hint="eastAsia"/>
          <w:szCs w:val="21"/>
        </w:rPr>
        <w:t>を</w:t>
      </w:r>
      <w:r w:rsidR="00583E3E" w:rsidRPr="009B53DC">
        <w:rPr>
          <w:rFonts w:ascii="游ゴシック" w:eastAsia="游ゴシック" w:hAnsi="游ゴシック" w:hint="eastAsia"/>
          <w:szCs w:val="21"/>
        </w:rPr>
        <w:t>行っていただきます。</w:t>
      </w:r>
    </w:p>
    <w:p w:rsidR="007A4311" w:rsidRDefault="007A4311" w:rsidP="005D45F1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A957B5" w:rsidRPr="009B53DC" w:rsidRDefault="00A957B5" w:rsidP="005D45F1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9B53DC">
        <w:rPr>
          <w:rFonts w:ascii="游ゴシック" w:eastAsia="游ゴシック" w:hAnsi="游ゴシック" w:hint="eastAsia"/>
          <w:szCs w:val="21"/>
        </w:rPr>
        <w:t>≪1日目≫</w:t>
      </w:r>
    </w:p>
    <w:p w:rsidR="008104E1" w:rsidRPr="009B53DC" w:rsidRDefault="008104E1" w:rsidP="00B41623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9B53DC">
        <w:rPr>
          <w:rFonts w:ascii="游ゴシック" w:eastAsia="游ゴシック" w:hAnsi="游ゴシック"/>
          <w:szCs w:val="21"/>
        </w:rPr>
        <w:t>2017</w:t>
      </w:r>
      <w:r w:rsidRPr="009B53DC">
        <w:rPr>
          <w:rFonts w:ascii="游ゴシック" w:eastAsia="游ゴシック" w:hAnsi="游ゴシック" w:hint="eastAsia"/>
          <w:szCs w:val="21"/>
        </w:rPr>
        <w:t>年</w:t>
      </w:r>
      <w:r w:rsidRPr="009B53DC">
        <w:rPr>
          <w:rFonts w:ascii="游ゴシック" w:eastAsia="游ゴシック" w:hAnsi="游ゴシック"/>
          <w:szCs w:val="21"/>
        </w:rPr>
        <w:t>10</w:t>
      </w:r>
      <w:r w:rsidRPr="009B53DC">
        <w:rPr>
          <w:rFonts w:ascii="游ゴシック" w:eastAsia="游ゴシック" w:hAnsi="游ゴシック" w:hint="eastAsia"/>
          <w:szCs w:val="21"/>
        </w:rPr>
        <w:t>月</w:t>
      </w:r>
      <w:r w:rsidRPr="009B53DC">
        <w:rPr>
          <w:rFonts w:ascii="游ゴシック" w:eastAsia="游ゴシック" w:hAnsi="游ゴシック"/>
          <w:szCs w:val="21"/>
        </w:rPr>
        <w:t>21</w:t>
      </w:r>
      <w:r w:rsidR="00B41623">
        <w:rPr>
          <w:rFonts w:ascii="游ゴシック" w:eastAsia="游ゴシック" w:hAnsi="游ゴシック" w:hint="eastAsia"/>
          <w:szCs w:val="21"/>
        </w:rPr>
        <w:t>日（土）</w:t>
      </w:r>
      <w:r w:rsidR="00B41623">
        <w:rPr>
          <w:rFonts w:ascii="游ゴシック" w:eastAsia="游ゴシック" w:hAnsi="游ゴシック"/>
          <w:szCs w:val="21"/>
        </w:rPr>
        <w:t>14:00</w:t>
      </w:r>
      <w:r w:rsidR="00B41623">
        <w:rPr>
          <w:rFonts w:ascii="游ゴシック" w:eastAsia="游ゴシック" w:hAnsi="游ゴシック" w:hint="eastAsia"/>
          <w:szCs w:val="21"/>
        </w:rPr>
        <w:t>～</w:t>
      </w:r>
      <w:r w:rsidR="001B1F03">
        <w:rPr>
          <w:rFonts w:ascii="游ゴシック" w:eastAsia="游ゴシック" w:hAnsi="游ゴシック"/>
          <w:szCs w:val="21"/>
        </w:rPr>
        <w:t>18:00</w:t>
      </w:r>
      <w:r w:rsidR="00B41623" w:rsidRPr="009B53DC">
        <w:rPr>
          <w:rFonts w:ascii="游ゴシック" w:eastAsia="游ゴシック" w:hAnsi="游ゴシック"/>
          <w:szCs w:val="21"/>
        </w:rPr>
        <w:t xml:space="preserve"> </w:t>
      </w:r>
      <w:r w:rsidR="00B41623">
        <w:rPr>
          <w:rFonts w:ascii="游ゴシック" w:eastAsia="游ゴシック" w:hAnsi="游ゴシック" w:hint="eastAsia"/>
          <w:szCs w:val="21"/>
        </w:rPr>
        <w:t>講演（</w:t>
      </w:r>
      <w:r w:rsidR="00B41623">
        <w:rPr>
          <w:rFonts w:ascii="游ゴシック" w:eastAsia="游ゴシック" w:hAnsi="游ゴシック"/>
          <w:szCs w:val="21"/>
        </w:rPr>
        <w:t xml:space="preserve">13:00 </w:t>
      </w:r>
      <w:r w:rsidRPr="009B53DC">
        <w:rPr>
          <w:rFonts w:ascii="游ゴシック" w:eastAsia="游ゴシック" w:hAnsi="游ゴシック" w:hint="eastAsia"/>
          <w:szCs w:val="21"/>
        </w:rPr>
        <w:t>受付</w:t>
      </w:r>
      <w:r w:rsidR="00B41623">
        <w:rPr>
          <w:rFonts w:ascii="游ゴシック" w:eastAsia="游ゴシック" w:hAnsi="游ゴシック" w:hint="eastAsia"/>
          <w:szCs w:val="21"/>
        </w:rPr>
        <w:t>開始、13:30</w:t>
      </w:r>
      <w:r w:rsidR="00B41623">
        <w:rPr>
          <w:rFonts w:ascii="游ゴシック" w:eastAsia="游ゴシック" w:hAnsi="游ゴシック"/>
          <w:szCs w:val="21"/>
        </w:rPr>
        <w:t xml:space="preserve"> </w:t>
      </w:r>
      <w:r w:rsidR="009B53DC" w:rsidRPr="009B53DC">
        <w:rPr>
          <w:rFonts w:ascii="游ゴシック" w:eastAsia="游ゴシック" w:hAnsi="游ゴシック" w:hint="eastAsia"/>
          <w:szCs w:val="21"/>
        </w:rPr>
        <w:t>開会挨拶</w:t>
      </w:r>
      <w:r w:rsidR="00B41623">
        <w:rPr>
          <w:rFonts w:ascii="游ゴシック" w:eastAsia="游ゴシック" w:hAnsi="游ゴシック" w:hint="eastAsia"/>
          <w:szCs w:val="21"/>
        </w:rPr>
        <w:t>）</w:t>
      </w:r>
      <w:r w:rsidR="009B53DC" w:rsidRPr="009B53DC">
        <w:rPr>
          <w:rFonts w:ascii="游ゴシック" w:eastAsia="游ゴシック" w:hAnsi="游ゴシック" w:hint="eastAsia"/>
          <w:szCs w:val="21"/>
        </w:rPr>
        <w:t xml:space="preserve">　</w:t>
      </w:r>
    </w:p>
    <w:p w:rsidR="005D45F1" w:rsidRPr="009B53DC" w:rsidRDefault="00B41623" w:rsidP="00A957B5">
      <w:pPr>
        <w:ind w:firstLineChars="150" w:firstLine="315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講演：</w:t>
      </w:r>
      <w:r w:rsidR="00A957B5" w:rsidRPr="009B53DC">
        <w:rPr>
          <w:rFonts w:ascii="游ゴシック" w:eastAsia="游ゴシック" w:hAnsi="游ゴシック" w:hint="eastAsia"/>
          <w:szCs w:val="21"/>
        </w:rPr>
        <w:t>高校生</w:t>
      </w:r>
      <w:r w:rsidR="00314DF3" w:rsidRPr="00A6640E">
        <w:rPr>
          <w:rFonts w:ascii="游ゴシック" w:eastAsia="游ゴシック" w:hAnsi="游ゴシック" w:hint="eastAsia"/>
          <w:szCs w:val="21"/>
        </w:rPr>
        <w:t>約</w:t>
      </w:r>
      <w:r w:rsidR="00A957B5" w:rsidRPr="00A6640E">
        <w:rPr>
          <w:rFonts w:ascii="游ゴシック" w:eastAsia="游ゴシック" w:hAnsi="游ゴシック" w:hint="eastAsia"/>
          <w:szCs w:val="21"/>
        </w:rPr>
        <w:t>120名</w:t>
      </w:r>
      <w:r w:rsidR="00A957B5" w:rsidRPr="009B53DC">
        <w:rPr>
          <w:rFonts w:ascii="游ゴシック" w:eastAsia="游ゴシック" w:hAnsi="游ゴシック" w:hint="eastAsia"/>
          <w:szCs w:val="21"/>
        </w:rPr>
        <w:t>対象</w:t>
      </w:r>
    </w:p>
    <w:p w:rsidR="00A957B5" w:rsidRPr="009B53DC" w:rsidRDefault="00A957B5" w:rsidP="00A957B5">
      <w:pPr>
        <w:ind w:firstLineChars="150" w:firstLine="315"/>
        <w:rPr>
          <w:rFonts w:ascii="游ゴシック" w:eastAsia="游ゴシック" w:hAnsi="游ゴシック"/>
          <w:szCs w:val="21"/>
        </w:rPr>
      </w:pPr>
      <w:r w:rsidRPr="009B53DC">
        <w:rPr>
          <w:rFonts w:ascii="游ゴシック" w:eastAsia="游ゴシック" w:hAnsi="游ゴシック" w:hint="eastAsia"/>
          <w:szCs w:val="21"/>
        </w:rPr>
        <w:t>講演者：講演の順番は未定</w:t>
      </w:r>
    </w:p>
    <w:p w:rsidR="005D45F1" w:rsidRPr="00F8303F" w:rsidRDefault="00314DF3" w:rsidP="005D45F1">
      <w:pPr>
        <w:ind w:firstLineChars="202" w:firstLine="424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5D45F1" w:rsidRPr="009B53DC">
        <w:rPr>
          <w:rFonts w:ascii="游ゴシック" w:eastAsia="游ゴシック" w:hAnsi="游ゴシック" w:cs="Meiryo UI" w:hint="eastAsia"/>
          <w:szCs w:val="21"/>
        </w:rPr>
        <w:t>大隅 良典栄誉教授（2016</w:t>
      </w:r>
      <w:r w:rsidR="009555FF">
        <w:rPr>
          <w:rFonts w:ascii="游ゴシック" w:eastAsia="游ゴシック" w:hAnsi="游ゴシック" w:cs="Meiryo UI" w:hint="eastAsia"/>
          <w:szCs w:val="21"/>
        </w:rPr>
        <w:t>年</w:t>
      </w:r>
      <w:r w:rsidR="005D45F1" w:rsidRPr="00F8303F">
        <w:rPr>
          <w:rFonts w:ascii="游ゴシック" w:eastAsia="游ゴシック" w:hAnsi="游ゴシック" w:cs="Meiryo UI" w:hint="eastAsia"/>
          <w:szCs w:val="21"/>
        </w:rPr>
        <w:t>ノーベル生理学・医学賞受賞）</w:t>
      </w:r>
    </w:p>
    <w:p w:rsidR="00583065" w:rsidRPr="00F8303F" w:rsidRDefault="00314DF3" w:rsidP="00583065">
      <w:pPr>
        <w:ind w:firstLineChars="202" w:firstLine="424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cs="Meiryo UI" w:hint="eastAsia"/>
          <w:szCs w:val="21"/>
        </w:rPr>
        <w:t>・</w:t>
      </w:r>
      <w:r w:rsidR="005D45F1" w:rsidRPr="00F8303F">
        <w:rPr>
          <w:rFonts w:ascii="游ゴシック" w:eastAsia="游ゴシック" w:hAnsi="游ゴシック" w:cs="Meiryo UI" w:hint="eastAsia"/>
          <w:szCs w:val="21"/>
        </w:rPr>
        <w:t>D</w:t>
      </w:r>
      <w:r w:rsidR="00EF3B68">
        <w:rPr>
          <w:rFonts w:ascii="游ゴシック" w:eastAsia="游ゴシック" w:hAnsi="游ゴシック" w:hint="eastAsia"/>
          <w:szCs w:val="21"/>
        </w:rPr>
        <w:t>r. Ada</w:t>
      </w:r>
      <w:r w:rsidR="00EF3B68">
        <w:rPr>
          <w:rFonts w:ascii="游ゴシック" w:eastAsia="游ゴシック" w:hAnsi="游ゴシック"/>
          <w:szCs w:val="21"/>
        </w:rPr>
        <w:t xml:space="preserve"> E. </w:t>
      </w:r>
      <w:r w:rsidR="00583065" w:rsidRPr="00F8303F">
        <w:rPr>
          <w:rFonts w:ascii="游ゴシック" w:eastAsia="游ゴシック" w:hAnsi="游ゴシック" w:hint="eastAsia"/>
          <w:szCs w:val="21"/>
        </w:rPr>
        <w:t>Yonath（</w:t>
      </w:r>
      <w:r w:rsidR="00583065" w:rsidRPr="00F8303F">
        <w:rPr>
          <w:rFonts w:ascii="游ゴシック" w:eastAsia="游ゴシック" w:hAnsi="游ゴシック"/>
          <w:szCs w:val="21"/>
        </w:rPr>
        <w:t>2009</w:t>
      </w:r>
      <w:r w:rsidR="00583065" w:rsidRPr="00F8303F">
        <w:rPr>
          <w:rFonts w:ascii="游ゴシック" w:eastAsia="游ゴシック" w:hAnsi="游ゴシック" w:hint="eastAsia"/>
          <w:szCs w:val="21"/>
        </w:rPr>
        <w:t>年ノーベル化学賞受賞</w:t>
      </w:r>
      <w:r w:rsidR="00583065" w:rsidRPr="00F8303F">
        <w:rPr>
          <w:rFonts w:ascii="游ゴシック" w:eastAsia="游ゴシック" w:hAnsi="游ゴシック" w:cs="Meiryo UI" w:hint="eastAsia"/>
          <w:szCs w:val="21"/>
        </w:rPr>
        <w:t>）</w:t>
      </w:r>
    </w:p>
    <w:p w:rsidR="00583065" w:rsidRPr="00F8303F" w:rsidRDefault="00314DF3" w:rsidP="00583065">
      <w:pPr>
        <w:ind w:firstLineChars="202" w:firstLine="424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cs="Meiryo UI" w:hint="eastAsia"/>
          <w:szCs w:val="21"/>
        </w:rPr>
        <w:t>・</w:t>
      </w:r>
      <w:r w:rsidR="00454CC4" w:rsidRPr="00F8303F">
        <w:rPr>
          <w:rFonts w:ascii="游ゴシック" w:eastAsia="游ゴシック" w:hAnsi="游ゴシック" w:hint="eastAsia"/>
          <w:szCs w:val="21"/>
        </w:rPr>
        <w:t>Dr. Tim Hunt（</w:t>
      </w:r>
      <w:r w:rsidR="00454CC4" w:rsidRPr="00F8303F">
        <w:rPr>
          <w:rFonts w:ascii="游ゴシック" w:eastAsia="游ゴシック" w:hAnsi="游ゴシック"/>
          <w:szCs w:val="21"/>
        </w:rPr>
        <w:t>2001</w:t>
      </w:r>
      <w:r w:rsidR="00454CC4" w:rsidRPr="00F8303F">
        <w:rPr>
          <w:rFonts w:ascii="游ゴシック" w:eastAsia="游ゴシック" w:hAnsi="游ゴシック" w:hint="eastAsia"/>
          <w:szCs w:val="21"/>
        </w:rPr>
        <w:t>年ノーベル生理学・医学賞受賞</w:t>
      </w:r>
      <w:r w:rsidR="00454CC4" w:rsidRPr="00F8303F">
        <w:rPr>
          <w:rFonts w:ascii="游ゴシック" w:eastAsia="游ゴシック" w:hAnsi="游ゴシック" w:cs="Meiryo UI" w:hint="eastAsia"/>
          <w:szCs w:val="21"/>
        </w:rPr>
        <w:t>）</w:t>
      </w:r>
    </w:p>
    <w:p w:rsidR="00583065" w:rsidRPr="005569E0" w:rsidRDefault="00314DF3" w:rsidP="00583065">
      <w:pPr>
        <w:ind w:firstLineChars="202" w:firstLine="424"/>
        <w:rPr>
          <w:rFonts w:ascii="游ゴシック" w:eastAsia="游ゴシック" w:hAnsi="游ゴシック"/>
          <w:szCs w:val="21"/>
        </w:rPr>
      </w:pPr>
      <w:r w:rsidRPr="005569E0">
        <w:rPr>
          <w:rFonts w:ascii="游ゴシック" w:eastAsia="游ゴシック" w:hAnsi="游ゴシック" w:cs="Meiryo UI" w:hint="eastAsia"/>
          <w:szCs w:val="21"/>
        </w:rPr>
        <w:t>・</w:t>
      </w:r>
      <w:r w:rsidR="00454CC4" w:rsidRPr="005569E0">
        <w:rPr>
          <w:rFonts w:ascii="游ゴシック" w:eastAsia="游ゴシック" w:hAnsi="游ゴシック" w:cs="Meiryo UI" w:hint="eastAsia"/>
          <w:szCs w:val="21"/>
        </w:rPr>
        <w:t>Dr.</w:t>
      </w:r>
      <w:r w:rsidR="00454CC4" w:rsidRPr="005569E0">
        <w:rPr>
          <w:rFonts w:ascii="游ゴシック" w:eastAsia="游ゴシック" w:hAnsi="游ゴシック" w:cs="Meiryo UI"/>
          <w:szCs w:val="21"/>
        </w:rPr>
        <w:t xml:space="preserve"> </w:t>
      </w:r>
      <w:r w:rsidR="00454CC4" w:rsidRPr="005569E0">
        <w:rPr>
          <w:rFonts w:ascii="游ゴシック" w:eastAsia="游ゴシック" w:hAnsi="游ゴシック" w:cs="Meiryo UI" w:hint="eastAsia"/>
          <w:szCs w:val="21"/>
        </w:rPr>
        <w:t>Bengt Nordén（スウェーデン王立科学アカデミー会員）</w:t>
      </w:r>
    </w:p>
    <w:p w:rsidR="00B41623" w:rsidRDefault="00314DF3" w:rsidP="00A957B5">
      <w:pPr>
        <w:ind w:firstLineChars="202" w:firstLine="424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cs="Meiryo UI" w:hint="eastAsia"/>
          <w:szCs w:val="21"/>
        </w:rPr>
        <w:t>・</w:t>
      </w:r>
      <w:r w:rsidR="00583065" w:rsidRPr="00F8303F">
        <w:rPr>
          <w:rFonts w:ascii="游ゴシック" w:eastAsia="游ゴシック" w:hAnsi="游ゴシック" w:cs="Meiryo UI"/>
          <w:szCs w:val="21"/>
        </w:rPr>
        <w:t>Dr.</w:t>
      </w:r>
      <w:r w:rsidR="008104E1">
        <w:rPr>
          <w:rFonts w:ascii="游ゴシック" w:eastAsia="游ゴシック" w:hAnsi="游ゴシック" w:cs="Meiryo UI" w:hint="eastAsia"/>
          <w:szCs w:val="21"/>
        </w:rPr>
        <w:t xml:space="preserve"> </w:t>
      </w:r>
      <w:r w:rsidR="00583065" w:rsidRPr="00F8303F">
        <w:rPr>
          <w:rFonts w:ascii="游ゴシック" w:eastAsia="游ゴシック" w:hAnsi="游ゴシック" w:cs="Meiryo UI"/>
          <w:szCs w:val="21"/>
        </w:rPr>
        <w:t>Joseph L. Kirschvink</w:t>
      </w:r>
      <w:r w:rsidR="00583065" w:rsidRPr="00F8303F">
        <w:rPr>
          <w:rFonts w:ascii="游ゴシック" w:eastAsia="游ゴシック" w:hAnsi="游ゴシック" w:cs="Arial"/>
          <w:szCs w:val="21"/>
        </w:rPr>
        <w:t xml:space="preserve"> </w:t>
      </w:r>
      <w:r w:rsidR="00583065" w:rsidRPr="00F8303F">
        <w:rPr>
          <w:rFonts w:ascii="游ゴシック" w:eastAsia="游ゴシック" w:hAnsi="游ゴシック" w:cs="Arial" w:hint="eastAsia"/>
          <w:szCs w:val="21"/>
        </w:rPr>
        <w:t>（</w:t>
      </w:r>
      <w:r w:rsidR="00B41623">
        <w:rPr>
          <w:rFonts w:ascii="游ゴシック" w:eastAsia="游ゴシック" w:hAnsi="游ゴシック" w:cs="Arial" w:hint="eastAsia"/>
          <w:szCs w:val="21"/>
        </w:rPr>
        <w:t>本学地球生命研究所</w:t>
      </w:r>
      <w:r w:rsidR="007D7765">
        <w:rPr>
          <w:rFonts w:ascii="游ゴシック" w:eastAsia="游ゴシック" w:hAnsi="游ゴシック" w:cs="Meiryo UI" w:hint="eastAsia"/>
          <w:szCs w:val="21"/>
        </w:rPr>
        <w:t>の主任研究員</w:t>
      </w:r>
      <w:r w:rsidR="00583065" w:rsidRPr="00F8303F">
        <w:rPr>
          <w:rFonts w:ascii="游ゴシック" w:eastAsia="游ゴシック" w:hAnsi="游ゴシック" w:cs="Meiryo UI" w:hint="eastAsia"/>
          <w:szCs w:val="21"/>
        </w:rPr>
        <w:t>、</w:t>
      </w:r>
      <w:r w:rsidR="00B41623">
        <w:rPr>
          <w:rFonts w:ascii="游ゴシック" w:eastAsia="游ゴシック" w:hAnsi="游ゴシック" w:cs="Meiryo UI" w:hint="eastAsia"/>
          <w:szCs w:val="21"/>
        </w:rPr>
        <w:t>カリフォルニア工科</w:t>
      </w:r>
    </w:p>
    <w:p w:rsidR="00A957B5" w:rsidRDefault="00B41623" w:rsidP="00EA3849">
      <w:pPr>
        <w:ind w:firstLineChars="1552" w:firstLine="3259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cs="Meiryo UI" w:hint="eastAsia"/>
          <w:szCs w:val="21"/>
        </w:rPr>
        <w:t>大学の卓越</w:t>
      </w:r>
      <w:r w:rsidR="00583065" w:rsidRPr="00F8303F">
        <w:rPr>
          <w:rFonts w:ascii="游ゴシック" w:eastAsia="游ゴシック" w:hAnsi="游ゴシック" w:cs="Meiryo UI" w:hint="eastAsia"/>
          <w:szCs w:val="21"/>
        </w:rPr>
        <w:t>教授）</w:t>
      </w:r>
    </w:p>
    <w:p w:rsidR="001B1F03" w:rsidRDefault="008104E1" w:rsidP="001B1F03">
      <w:pPr>
        <w:ind w:firstLineChars="202" w:firstLine="424"/>
        <w:rPr>
          <w:rFonts w:ascii="游ゴシック" w:eastAsia="游ゴシック" w:hAnsi="游ゴシック" w:cs="Meiryo UI"/>
          <w:szCs w:val="21"/>
        </w:rPr>
      </w:pPr>
      <w:r w:rsidRPr="003D193E">
        <w:rPr>
          <w:rFonts w:ascii="游ゴシック" w:eastAsia="游ゴシック" w:hAnsi="游ゴシック" w:cs="Meiryo UI" w:hint="eastAsia"/>
          <w:szCs w:val="21"/>
        </w:rPr>
        <w:t>★</w:t>
      </w:r>
      <w:r w:rsidRPr="003D193E">
        <w:rPr>
          <w:rFonts w:ascii="游ゴシック" w:eastAsia="游ゴシック" w:hAnsi="游ゴシック" w:cs="Meiryo UI"/>
          <w:szCs w:val="21"/>
        </w:rPr>
        <w:t xml:space="preserve"> </w:t>
      </w:r>
      <w:r w:rsidR="00314DF3" w:rsidRPr="003D193E">
        <w:rPr>
          <w:rFonts w:ascii="游ゴシック" w:eastAsia="游ゴシック" w:hAnsi="游ゴシック" w:cs="Meiryo UI"/>
          <w:i/>
          <w:szCs w:val="21"/>
        </w:rPr>
        <w:t>Fika</w:t>
      </w:r>
      <w:r w:rsidR="00841C8E">
        <w:rPr>
          <w:rFonts w:ascii="游ゴシック" w:eastAsia="游ゴシック" w:hAnsi="游ゴシック" w:cs="Meiryo UI" w:hint="eastAsia"/>
          <w:szCs w:val="21"/>
        </w:rPr>
        <w:t xml:space="preserve">あり　</w:t>
      </w:r>
      <w:r w:rsidR="00841C8E">
        <w:rPr>
          <w:rFonts w:ascii="游ゴシック" w:eastAsia="游ゴシック" w:hAnsi="游ゴシック" w:cs="Meiryo UI" w:hint="eastAsia"/>
          <w:i/>
          <w:szCs w:val="21"/>
        </w:rPr>
        <w:t>Fik</w:t>
      </w:r>
      <w:r w:rsidR="000F427C" w:rsidRPr="003D193E">
        <w:rPr>
          <w:rFonts w:ascii="游ゴシック" w:eastAsia="游ゴシック" w:hAnsi="游ゴシック" w:cs="Meiryo UI" w:hint="eastAsia"/>
          <w:i/>
          <w:szCs w:val="21"/>
        </w:rPr>
        <w:t>a</w:t>
      </w:r>
      <w:r w:rsidR="00EA3849">
        <w:rPr>
          <w:rFonts w:ascii="游ゴシック" w:eastAsia="游ゴシック" w:hAnsi="游ゴシック" w:cs="Meiryo UI" w:hint="eastAsia"/>
          <w:szCs w:val="21"/>
        </w:rPr>
        <w:t>（フィーカ）</w:t>
      </w:r>
      <w:r w:rsidR="00841C8E">
        <w:rPr>
          <w:rFonts w:ascii="游ゴシック" w:eastAsia="游ゴシック" w:hAnsi="游ゴシック" w:cs="Meiryo UI" w:hint="eastAsia"/>
          <w:szCs w:val="21"/>
        </w:rPr>
        <w:t>は</w:t>
      </w:r>
      <w:r w:rsidR="001B1F03">
        <w:rPr>
          <w:rFonts w:ascii="游ゴシック" w:eastAsia="游ゴシック" w:hAnsi="游ゴシック" w:cs="Meiryo UI" w:hint="eastAsia"/>
          <w:szCs w:val="21"/>
        </w:rPr>
        <w:t>スウェーデン語で</w:t>
      </w:r>
      <w:r w:rsidR="00841C8E">
        <w:rPr>
          <w:rFonts w:ascii="游ゴシック" w:eastAsia="游ゴシック" w:hAnsi="游ゴシック" w:cs="Meiryo UI" w:hint="eastAsia"/>
          <w:szCs w:val="21"/>
        </w:rPr>
        <w:t>「お茶をする」</w:t>
      </w:r>
      <w:r w:rsidR="00217C2B">
        <w:rPr>
          <w:rFonts w:ascii="游ゴシック" w:eastAsia="游ゴシック" w:hAnsi="游ゴシック" w:cs="Meiryo UI" w:hint="eastAsia"/>
          <w:szCs w:val="21"/>
        </w:rPr>
        <w:t>という</w:t>
      </w:r>
      <w:r w:rsidR="00841C8E">
        <w:rPr>
          <w:rFonts w:ascii="游ゴシック" w:eastAsia="游ゴシック" w:hAnsi="游ゴシック" w:cs="Meiryo UI" w:hint="eastAsia"/>
          <w:szCs w:val="21"/>
        </w:rPr>
        <w:t>意味です。</w:t>
      </w:r>
    </w:p>
    <w:p w:rsidR="00D7785A" w:rsidRPr="003D193E" w:rsidRDefault="00314DF3" w:rsidP="001B1F03">
      <w:pPr>
        <w:ind w:firstLineChars="902" w:firstLine="1894"/>
        <w:rPr>
          <w:rFonts w:ascii="游ゴシック" w:eastAsia="游ゴシック" w:hAnsi="游ゴシック" w:cs="Meiryo UI"/>
          <w:szCs w:val="21"/>
        </w:rPr>
      </w:pPr>
      <w:r w:rsidRPr="003D193E">
        <w:rPr>
          <w:rFonts w:ascii="游ゴシック" w:eastAsia="游ゴシック" w:hAnsi="游ゴシック" w:cs="Meiryo UI"/>
          <w:i/>
          <w:szCs w:val="21"/>
        </w:rPr>
        <w:t>Fika</w:t>
      </w:r>
      <w:r w:rsidR="000F427C" w:rsidRPr="003D193E">
        <w:rPr>
          <w:rFonts w:ascii="游ゴシック" w:eastAsia="游ゴシック" w:hAnsi="游ゴシック" w:cs="Meiryo UI" w:hint="eastAsia"/>
          <w:szCs w:val="21"/>
        </w:rPr>
        <w:t>にて、</w:t>
      </w:r>
      <w:r w:rsidR="007C125B" w:rsidRPr="003D193E">
        <w:rPr>
          <w:rFonts w:ascii="游ゴシック" w:eastAsia="游ゴシック" w:hAnsi="游ゴシック" w:cs="Meiryo UI" w:hint="eastAsia"/>
          <w:szCs w:val="21"/>
        </w:rPr>
        <w:t>講演者と一緒に気楽にお話ができます</w:t>
      </w:r>
      <w:r w:rsidR="008104E1" w:rsidRPr="003D193E">
        <w:rPr>
          <w:rFonts w:ascii="游ゴシック" w:eastAsia="游ゴシック" w:hAnsi="游ゴシック" w:cs="Meiryo UI" w:hint="eastAsia"/>
          <w:szCs w:val="21"/>
        </w:rPr>
        <w:t>。</w:t>
      </w:r>
    </w:p>
    <w:p w:rsidR="00B41623" w:rsidRPr="008104E1" w:rsidRDefault="00B41623" w:rsidP="008104E1">
      <w:pPr>
        <w:ind w:firstLineChars="202" w:firstLine="424"/>
        <w:rPr>
          <w:rFonts w:ascii="游ゴシック" w:eastAsia="游ゴシック" w:hAnsi="游ゴシック" w:cs="Meiryo UI"/>
          <w:szCs w:val="21"/>
        </w:rPr>
      </w:pPr>
    </w:p>
    <w:p w:rsidR="00A957B5" w:rsidRPr="009B53DC" w:rsidRDefault="00A957B5" w:rsidP="00A957B5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9B53DC">
        <w:rPr>
          <w:rFonts w:ascii="游ゴシック" w:eastAsia="游ゴシック" w:hAnsi="游ゴシック" w:hint="eastAsia"/>
          <w:szCs w:val="21"/>
        </w:rPr>
        <w:t>≪</w:t>
      </w:r>
      <w:r w:rsidRPr="009B53DC">
        <w:rPr>
          <w:rFonts w:ascii="游ゴシック" w:eastAsia="游ゴシック" w:hAnsi="游ゴシック" w:cs="Meiryo UI" w:hint="eastAsia"/>
          <w:szCs w:val="21"/>
        </w:rPr>
        <w:t>2日目</w:t>
      </w:r>
      <w:r w:rsidRPr="009B53DC">
        <w:rPr>
          <w:rFonts w:ascii="游ゴシック" w:eastAsia="游ゴシック" w:hAnsi="游ゴシック" w:hint="eastAsia"/>
          <w:szCs w:val="21"/>
        </w:rPr>
        <w:t>≫</w:t>
      </w:r>
      <w:r w:rsidR="00D7785A" w:rsidRPr="009B53DC">
        <w:rPr>
          <w:rFonts w:ascii="游ゴシック" w:eastAsia="游ゴシック" w:hAnsi="游ゴシック" w:hint="eastAsia"/>
          <w:szCs w:val="21"/>
        </w:rPr>
        <w:t xml:space="preserve"> </w:t>
      </w:r>
    </w:p>
    <w:p w:rsidR="008104E1" w:rsidRPr="009B53DC" w:rsidRDefault="008104E1" w:rsidP="008104E1">
      <w:pPr>
        <w:ind w:firstLineChars="100" w:firstLine="210"/>
        <w:rPr>
          <w:rFonts w:ascii="游ゴシック" w:eastAsia="游ゴシック" w:hAnsi="游ゴシック" w:cs="Meiryo UI"/>
          <w:szCs w:val="21"/>
        </w:rPr>
      </w:pPr>
      <w:r w:rsidRPr="009B53DC">
        <w:rPr>
          <w:rFonts w:ascii="游ゴシック" w:eastAsia="游ゴシック" w:hAnsi="游ゴシック" w:cs="Meiryo UI"/>
          <w:szCs w:val="21"/>
        </w:rPr>
        <w:t>2017</w:t>
      </w:r>
      <w:r w:rsidRPr="009B53DC">
        <w:rPr>
          <w:rFonts w:ascii="游ゴシック" w:eastAsia="游ゴシック" w:hAnsi="游ゴシック" w:cs="Meiryo UI" w:hint="eastAsia"/>
          <w:szCs w:val="21"/>
        </w:rPr>
        <w:t>年</w:t>
      </w:r>
      <w:r w:rsidRPr="009B53DC">
        <w:rPr>
          <w:rFonts w:ascii="游ゴシック" w:eastAsia="游ゴシック" w:hAnsi="游ゴシック" w:cs="Meiryo UI"/>
          <w:szCs w:val="21"/>
        </w:rPr>
        <w:t>10</w:t>
      </w:r>
      <w:r w:rsidRPr="009B53DC">
        <w:rPr>
          <w:rFonts w:ascii="游ゴシック" w:eastAsia="游ゴシック" w:hAnsi="游ゴシック" w:cs="Meiryo UI" w:hint="eastAsia"/>
          <w:szCs w:val="21"/>
        </w:rPr>
        <w:t>月</w:t>
      </w:r>
      <w:r w:rsidRPr="009B53DC">
        <w:rPr>
          <w:rFonts w:ascii="游ゴシック" w:eastAsia="游ゴシック" w:hAnsi="游ゴシック" w:cs="Meiryo UI"/>
          <w:szCs w:val="21"/>
        </w:rPr>
        <w:t>22</w:t>
      </w:r>
      <w:r w:rsidRPr="009B53DC">
        <w:rPr>
          <w:rFonts w:ascii="游ゴシック" w:eastAsia="游ゴシック" w:hAnsi="游ゴシック" w:cs="Meiryo UI" w:hint="eastAsia"/>
          <w:szCs w:val="21"/>
        </w:rPr>
        <w:t>日（日）</w:t>
      </w:r>
    </w:p>
    <w:p w:rsidR="00B41623" w:rsidRPr="009B53DC" w:rsidRDefault="00F83A4B" w:rsidP="00B41623">
      <w:pPr>
        <w:ind w:firstLineChars="100" w:firstLine="210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cs="Meiryo UI" w:hint="eastAsia"/>
          <w:szCs w:val="21"/>
        </w:rPr>
        <w:t xml:space="preserve">〇午前　</w:t>
      </w:r>
      <w:r w:rsidR="00555ECB" w:rsidRPr="009B53DC">
        <w:rPr>
          <w:rFonts w:ascii="游ゴシック" w:eastAsia="游ゴシック" w:hAnsi="游ゴシック" w:cs="Meiryo UI" w:hint="eastAsia"/>
          <w:szCs w:val="21"/>
        </w:rPr>
        <w:t>実験教室</w:t>
      </w:r>
      <w:r w:rsidR="00555ECB">
        <w:rPr>
          <w:rFonts w:ascii="游ゴシック" w:eastAsia="游ゴシック" w:hAnsi="游ゴシック" w:cs="Meiryo UI" w:hint="eastAsia"/>
          <w:szCs w:val="21"/>
        </w:rPr>
        <w:t>（9:00~）</w:t>
      </w:r>
      <w:r>
        <w:rPr>
          <w:rFonts w:ascii="游ゴシック" w:eastAsia="游ゴシック" w:hAnsi="游ゴシック" w:cs="Meiryo UI" w:hint="eastAsia"/>
          <w:szCs w:val="21"/>
        </w:rPr>
        <w:t>ま</w:t>
      </w:r>
      <w:r w:rsidR="009B53DC" w:rsidRPr="009B53DC">
        <w:rPr>
          <w:rFonts w:ascii="游ゴシック" w:eastAsia="游ゴシック" w:hAnsi="游ゴシック" w:cs="Meiryo UI" w:hint="eastAsia"/>
          <w:szCs w:val="21"/>
        </w:rPr>
        <w:t>たは</w:t>
      </w:r>
      <w:r w:rsidR="00555ECB" w:rsidRPr="009B53DC">
        <w:rPr>
          <w:rFonts w:ascii="游ゴシック" w:eastAsia="游ゴシック" w:hAnsi="游ゴシック" w:cs="Meiryo UI" w:hint="eastAsia"/>
          <w:szCs w:val="21"/>
        </w:rPr>
        <w:t>グループワーク</w:t>
      </w:r>
      <w:r w:rsidR="00555ECB">
        <w:rPr>
          <w:rFonts w:ascii="游ゴシック" w:eastAsia="游ゴシック" w:hAnsi="游ゴシック" w:cs="Meiryo UI" w:hint="eastAsia"/>
          <w:szCs w:val="21"/>
        </w:rPr>
        <w:t>（10:15</w:t>
      </w:r>
      <w:r w:rsidR="00555ECB">
        <w:rPr>
          <w:rFonts w:ascii="游ゴシック" w:eastAsia="游ゴシック" w:hAnsi="游ゴシック" w:cs="Meiryo UI"/>
          <w:szCs w:val="21"/>
        </w:rPr>
        <w:t>~</w:t>
      </w:r>
      <w:r w:rsidR="00555ECB">
        <w:rPr>
          <w:rFonts w:ascii="游ゴシック" w:eastAsia="游ゴシック" w:hAnsi="游ゴシック" w:cs="Meiryo UI" w:hint="eastAsia"/>
          <w:szCs w:val="21"/>
        </w:rPr>
        <w:t>）</w:t>
      </w:r>
    </w:p>
    <w:p w:rsidR="00583065" w:rsidRPr="00A6640E" w:rsidRDefault="005D45F1" w:rsidP="00B41623">
      <w:pPr>
        <w:pStyle w:val="a9"/>
        <w:numPr>
          <w:ilvl w:val="0"/>
          <w:numId w:val="7"/>
        </w:numPr>
        <w:ind w:leftChars="0" w:hanging="144"/>
        <w:rPr>
          <w:rFonts w:ascii="游ゴシック" w:eastAsia="游ゴシック" w:hAnsi="游ゴシック"/>
          <w:szCs w:val="21"/>
        </w:rPr>
      </w:pPr>
      <w:r w:rsidRPr="009B53DC">
        <w:rPr>
          <w:rFonts w:ascii="游ゴシック" w:eastAsia="游ゴシック" w:hAnsi="游ゴシック" w:hint="eastAsia"/>
          <w:szCs w:val="21"/>
        </w:rPr>
        <w:t>実験教室</w:t>
      </w:r>
      <w:r w:rsidR="00D7785A" w:rsidRPr="009B53DC">
        <w:rPr>
          <w:rFonts w:ascii="游ゴシック" w:eastAsia="游ゴシック" w:hAnsi="游ゴシック" w:hint="eastAsia"/>
          <w:szCs w:val="21"/>
        </w:rPr>
        <w:t>1</w:t>
      </w:r>
      <w:r w:rsidR="006966CD">
        <w:rPr>
          <w:rFonts w:ascii="游ゴシック" w:eastAsia="游ゴシック" w:hAnsi="游ゴシック" w:hint="eastAsia"/>
          <w:szCs w:val="21"/>
        </w:rPr>
        <w:t>（</w:t>
      </w:r>
      <w:r w:rsidR="00583E3E" w:rsidRPr="009B53DC">
        <w:rPr>
          <w:rFonts w:ascii="游ゴシック" w:eastAsia="游ゴシック" w:hAnsi="游ゴシック" w:hint="eastAsia"/>
          <w:szCs w:val="21"/>
        </w:rPr>
        <w:t>高校生</w:t>
      </w:r>
      <w:r w:rsidR="006966CD" w:rsidRPr="00A6640E">
        <w:rPr>
          <w:rFonts w:ascii="游ゴシック" w:eastAsia="游ゴシック" w:hAnsi="游ゴシック" w:hint="eastAsia"/>
          <w:szCs w:val="21"/>
        </w:rPr>
        <w:t>約</w:t>
      </w:r>
      <w:r w:rsidR="00A957B5" w:rsidRPr="00A6640E">
        <w:rPr>
          <w:rFonts w:ascii="游ゴシック" w:eastAsia="游ゴシック" w:hAnsi="游ゴシック" w:hint="eastAsia"/>
          <w:szCs w:val="21"/>
        </w:rPr>
        <w:t>20名対象</w:t>
      </w:r>
      <w:r w:rsidR="00672EA3" w:rsidRPr="00A6640E">
        <w:rPr>
          <w:rFonts w:ascii="游ゴシック" w:eastAsia="游ゴシック" w:hAnsi="游ゴシック" w:hint="eastAsia"/>
          <w:szCs w:val="21"/>
        </w:rPr>
        <w:t>、すずかけ台キャンパスにて実施</w:t>
      </w:r>
      <w:r w:rsidR="006966CD" w:rsidRPr="00A6640E">
        <w:rPr>
          <w:rFonts w:ascii="游ゴシック" w:eastAsia="游ゴシック" w:hAnsi="游ゴシック" w:hint="eastAsia"/>
          <w:szCs w:val="21"/>
        </w:rPr>
        <w:t>）</w:t>
      </w:r>
    </w:p>
    <w:p w:rsidR="00583065" w:rsidRPr="00A6640E" w:rsidRDefault="00A957B5" w:rsidP="00B41623">
      <w:pPr>
        <w:ind w:firstLineChars="100" w:firstLine="210"/>
        <w:rPr>
          <w:rFonts w:ascii="游ゴシック" w:eastAsia="游ゴシック" w:hAnsi="游ゴシック" w:cs="Meiryo UI"/>
          <w:szCs w:val="21"/>
        </w:rPr>
      </w:pPr>
      <w:r w:rsidRPr="00A6640E">
        <w:rPr>
          <w:rFonts w:ascii="游ゴシック" w:eastAsia="游ゴシック" w:hAnsi="游ゴシック" w:hint="eastAsia"/>
          <w:szCs w:val="21"/>
        </w:rPr>
        <w:t xml:space="preserve">　</w:t>
      </w:r>
      <w:r w:rsidR="006966CD" w:rsidRPr="00A6640E">
        <w:rPr>
          <w:rFonts w:ascii="游ゴシック" w:eastAsia="游ゴシック" w:hAnsi="游ゴシック" w:hint="eastAsia"/>
          <w:szCs w:val="21"/>
        </w:rPr>
        <w:t xml:space="preserve">        </w:t>
      </w:r>
      <w:r w:rsidRPr="00A6640E">
        <w:rPr>
          <w:rFonts w:ascii="游ゴシック" w:eastAsia="游ゴシック" w:hAnsi="游ゴシック" w:hint="eastAsia"/>
          <w:szCs w:val="21"/>
        </w:rPr>
        <w:t>指導者</w:t>
      </w:r>
      <w:r w:rsidR="0003262E" w:rsidRPr="00A6640E">
        <w:rPr>
          <w:rFonts w:ascii="游ゴシック" w:eastAsia="游ゴシック" w:hAnsi="游ゴシック" w:hint="eastAsia"/>
          <w:szCs w:val="21"/>
        </w:rPr>
        <w:t>：</w:t>
      </w:r>
      <w:r w:rsidR="00D7785A" w:rsidRPr="00A6640E">
        <w:rPr>
          <w:rFonts w:ascii="游ゴシック" w:eastAsia="游ゴシック" w:hAnsi="游ゴシック" w:hint="eastAsia"/>
          <w:szCs w:val="21"/>
        </w:rPr>
        <w:t>A</w:t>
      </w:r>
      <w:r w:rsidR="00583065" w:rsidRPr="00A6640E">
        <w:rPr>
          <w:rFonts w:ascii="游ゴシック" w:eastAsia="游ゴシック" w:hAnsi="游ゴシック" w:cs="Meiryo UI" w:hint="eastAsia"/>
          <w:szCs w:val="21"/>
        </w:rPr>
        <w:t xml:space="preserve">大隅 </w:t>
      </w:r>
      <w:r w:rsidR="006966CD" w:rsidRPr="00A6640E">
        <w:rPr>
          <w:rFonts w:ascii="游ゴシック" w:eastAsia="游ゴシック" w:hAnsi="游ゴシック" w:cs="Meiryo UI" w:hint="eastAsia"/>
          <w:szCs w:val="21"/>
        </w:rPr>
        <w:t>良典　栄誉教授</w:t>
      </w:r>
    </w:p>
    <w:p w:rsidR="00A957B5" w:rsidRPr="00A6640E" w:rsidRDefault="00A957B5" w:rsidP="00B41623">
      <w:pPr>
        <w:pStyle w:val="a9"/>
        <w:numPr>
          <w:ilvl w:val="0"/>
          <w:numId w:val="7"/>
        </w:numPr>
        <w:ind w:leftChars="0" w:hanging="144"/>
        <w:rPr>
          <w:rFonts w:ascii="游ゴシック" w:eastAsia="游ゴシック" w:hAnsi="游ゴシック" w:cs="Meiryo UI"/>
          <w:szCs w:val="21"/>
        </w:rPr>
      </w:pPr>
      <w:r w:rsidRPr="00A6640E">
        <w:rPr>
          <w:rFonts w:ascii="游ゴシック" w:eastAsia="游ゴシック" w:hAnsi="游ゴシック" w:cs="Meiryo UI" w:hint="eastAsia"/>
          <w:szCs w:val="21"/>
        </w:rPr>
        <w:t>実験教室</w:t>
      </w:r>
      <w:r w:rsidR="00D7785A" w:rsidRPr="00A6640E">
        <w:rPr>
          <w:rFonts w:ascii="游ゴシック" w:eastAsia="游ゴシック" w:hAnsi="游ゴシック" w:cs="Meiryo UI" w:hint="eastAsia"/>
          <w:szCs w:val="21"/>
        </w:rPr>
        <w:t>2</w:t>
      </w:r>
      <w:r w:rsidR="006966CD" w:rsidRPr="00A6640E">
        <w:rPr>
          <w:rFonts w:ascii="游ゴシック" w:eastAsia="游ゴシック" w:hAnsi="游ゴシック" w:cs="Meiryo UI" w:hint="eastAsia"/>
          <w:szCs w:val="21"/>
        </w:rPr>
        <w:t>（</w:t>
      </w:r>
      <w:r w:rsidRPr="00A6640E">
        <w:rPr>
          <w:rFonts w:ascii="游ゴシック" w:eastAsia="游ゴシック" w:hAnsi="游ゴシック" w:hint="eastAsia"/>
          <w:szCs w:val="21"/>
        </w:rPr>
        <w:t>高校生</w:t>
      </w:r>
      <w:r w:rsidR="006966CD" w:rsidRPr="00A6640E">
        <w:rPr>
          <w:rFonts w:ascii="游ゴシック" w:eastAsia="游ゴシック" w:hAnsi="游ゴシック" w:hint="eastAsia"/>
          <w:szCs w:val="21"/>
        </w:rPr>
        <w:t>約40</w:t>
      </w:r>
      <w:r w:rsidRPr="00A6640E">
        <w:rPr>
          <w:rFonts w:ascii="游ゴシック" w:eastAsia="游ゴシック" w:hAnsi="游ゴシック" w:hint="eastAsia"/>
          <w:szCs w:val="21"/>
        </w:rPr>
        <w:t>名対象</w:t>
      </w:r>
      <w:r w:rsidR="006966CD" w:rsidRPr="00A6640E">
        <w:rPr>
          <w:rFonts w:ascii="游ゴシック" w:eastAsia="游ゴシック" w:hAnsi="游ゴシック" w:hint="eastAsia"/>
          <w:szCs w:val="21"/>
        </w:rPr>
        <w:t>）</w:t>
      </w:r>
    </w:p>
    <w:p w:rsidR="00583065" w:rsidRPr="00A6640E" w:rsidRDefault="00A957B5" w:rsidP="006966CD">
      <w:pPr>
        <w:ind w:firstLineChars="600" w:firstLine="1260"/>
        <w:rPr>
          <w:rFonts w:ascii="游ゴシック" w:eastAsia="游ゴシック" w:hAnsi="游ゴシック" w:cs="Meiryo UI"/>
          <w:szCs w:val="21"/>
        </w:rPr>
      </w:pPr>
      <w:r w:rsidRPr="00A6640E">
        <w:rPr>
          <w:rFonts w:ascii="游ゴシック" w:eastAsia="游ゴシック" w:hAnsi="游ゴシック" w:cs="Meiryo UI" w:hint="eastAsia"/>
          <w:szCs w:val="21"/>
        </w:rPr>
        <w:t>指導者</w:t>
      </w:r>
      <w:r w:rsidR="0003262E" w:rsidRPr="00A6640E">
        <w:rPr>
          <w:rFonts w:ascii="游ゴシック" w:eastAsia="游ゴシック" w:hAnsi="游ゴシック" w:cs="Meiryo UI" w:hint="eastAsia"/>
          <w:szCs w:val="21"/>
        </w:rPr>
        <w:t>：</w:t>
      </w:r>
      <w:r w:rsidR="00D7785A" w:rsidRPr="00A6640E">
        <w:rPr>
          <w:rFonts w:ascii="游ゴシック" w:eastAsia="游ゴシック" w:hAnsi="游ゴシック" w:cs="Meiryo UI" w:hint="eastAsia"/>
          <w:szCs w:val="21"/>
        </w:rPr>
        <w:t>B</w:t>
      </w:r>
      <w:r w:rsidR="00583065" w:rsidRPr="00A6640E">
        <w:rPr>
          <w:rFonts w:ascii="游ゴシック" w:eastAsia="游ゴシック" w:hAnsi="游ゴシック" w:cs="Meiryo UI" w:hint="eastAsia"/>
          <w:szCs w:val="21"/>
        </w:rPr>
        <w:t>白川 英樹</w:t>
      </w:r>
      <w:r w:rsidR="007B6376" w:rsidRPr="00A6640E">
        <w:rPr>
          <w:rFonts w:ascii="游ゴシック" w:eastAsia="游ゴシック" w:hAnsi="游ゴシック" w:cs="Meiryo UI" w:hint="eastAsia"/>
          <w:szCs w:val="21"/>
        </w:rPr>
        <w:t xml:space="preserve">　</w:t>
      </w:r>
      <w:r w:rsidR="00583065" w:rsidRPr="00A6640E">
        <w:rPr>
          <w:rFonts w:ascii="游ゴシック" w:eastAsia="游ゴシック" w:hAnsi="游ゴシック" w:cs="Meiryo UI" w:hint="eastAsia"/>
          <w:szCs w:val="21"/>
        </w:rPr>
        <w:t>博士（2000</w:t>
      </w:r>
      <w:r w:rsidR="00F83A4B">
        <w:rPr>
          <w:rFonts w:ascii="游ゴシック" w:eastAsia="游ゴシック" w:hAnsi="游ゴシック" w:cs="Meiryo UI" w:hint="eastAsia"/>
          <w:szCs w:val="21"/>
        </w:rPr>
        <w:t>年</w:t>
      </w:r>
      <w:r w:rsidR="00583065" w:rsidRPr="00A6640E">
        <w:rPr>
          <w:rFonts w:ascii="游ゴシック" w:eastAsia="游ゴシック" w:hAnsi="游ゴシック" w:cs="Meiryo UI" w:hint="eastAsia"/>
          <w:szCs w:val="21"/>
        </w:rPr>
        <w:t>ノーベル化学賞受賞）</w:t>
      </w:r>
    </w:p>
    <w:p w:rsidR="009B53DC" w:rsidRPr="00A6640E" w:rsidRDefault="006966CD" w:rsidP="00B41623">
      <w:pPr>
        <w:pStyle w:val="a9"/>
        <w:numPr>
          <w:ilvl w:val="0"/>
          <w:numId w:val="7"/>
        </w:numPr>
        <w:ind w:leftChars="0" w:hanging="144"/>
        <w:rPr>
          <w:rFonts w:ascii="游ゴシック" w:eastAsia="游ゴシック" w:hAnsi="游ゴシック" w:cs="Meiryo UI"/>
          <w:szCs w:val="21"/>
        </w:rPr>
      </w:pPr>
      <w:r w:rsidRPr="00A6640E">
        <w:rPr>
          <w:rFonts w:ascii="游ゴシック" w:eastAsia="游ゴシック" w:hAnsi="游ゴシック" w:cs="Meiryo UI" w:hint="eastAsia"/>
          <w:szCs w:val="21"/>
        </w:rPr>
        <w:t>グループワーク（</w:t>
      </w:r>
      <w:r w:rsidR="009B53DC" w:rsidRPr="00A6640E">
        <w:rPr>
          <w:rFonts w:ascii="游ゴシック" w:eastAsia="游ゴシック" w:hAnsi="游ゴシック" w:cs="Meiryo UI" w:hint="eastAsia"/>
          <w:szCs w:val="21"/>
        </w:rPr>
        <w:t>高校生</w:t>
      </w:r>
      <w:r w:rsidRPr="00A6640E">
        <w:rPr>
          <w:rFonts w:ascii="游ゴシック" w:eastAsia="游ゴシック" w:hAnsi="游ゴシック" w:cs="Meiryo UI" w:hint="eastAsia"/>
          <w:szCs w:val="21"/>
        </w:rPr>
        <w:t>約</w:t>
      </w:r>
      <w:r w:rsidR="009B53DC" w:rsidRPr="00A6640E">
        <w:rPr>
          <w:rFonts w:ascii="游ゴシック" w:eastAsia="游ゴシック" w:hAnsi="游ゴシック" w:cs="Meiryo UI" w:hint="eastAsia"/>
          <w:szCs w:val="21"/>
        </w:rPr>
        <w:t>60名対象</w:t>
      </w:r>
      <w:r w:rsidRPr="00A6640E">
        <w:rPr>
          <w:rFonts w:ascii="游ゴシック" w:eastAsia="游ゴシック" w:hAnsi="游ゴシック" w:cs="Meiryo UI" w:hint="eastAsia"/>
          <w:szCs w:val="21"/>
        </w:rPr>
        <w:t>）</w:t>
      </w:r>
    </w:p>
    <w:p w:rsidR="009B53DC" w:rsidRPr="00A6640E" w:rsidRDefault="009B53DC" w:rsidP="00B41623">
      <w:pPr>
        <w:ind w:hanging="144"/>
        <w:rPr>
          <w:rFonts w:ascii="游ゴシック" w:eastAsia="游ゴシック" w:hAnsi="游ゴシック" w:cs="Meiryo UI"/>
          <w:szCs w:val="21"/>
        </w:rPr>
      </w:pPr>
      <w:r w:rsidRPr="00A6640E">
        <w:rPr>
          <w:rFonts w:ascii="游ゴシック" w:eastAsia="游ゴシック" w:hAnsi="游ゴシック" w:cs="Meiryo UI" w:hint="eastAsia"/>
          <w:szCs w:val="21"/>
        </w:rPr>
        <w:t xml:space="preserve">　　          指導者：</w:t>
      </w:r>
      <w:r w:rsidRPr="00A6640E">
        <w:rPr>
          <w:rFonts w:ascii="游ゴシック" w:eastAsia="游ゴシック" w:hAnsi="游ゴシック" w:cs="Meiryo UI"/>
          <w:szCs w:val="21"/>
        </w:rPr>
        <w:t xml:space="preserve">C </w:t>
      </w:r>
      <w:r w:rsidRPr="00A6640E">
        <w:rPr>
          <w:rFonts w:ascii="游ゴシック" w:eastAsia="游ゴシック" w:hAnsi="游ゴシック" w:cs="Meiryo UI" w:hint="eastAsia"/>
          <w:szCs w:val="21"/>
        </w:rPr>
        <w:t xml:space="preserve"> </w:t>
      </w:r>
      <w:r w:rsidRPr="00A6640E">
        <w:rPr>
          <w:rFonts w:ascii="游ゴシック" w:eastAsia="游ゴシック" w:hAnsi="游ゴシック" w:cs="Meiryo UI"/>
          <w:szCs w:val="21"/>
        </w:rPr>
        <w:t>Dr. Ada</w:t>
      </w:r>
      <w:r w:rsidR="00B93A4E">
        <w:rPr>
          <w:rFonts w:ascii="游ゴシック" w:eastAsia="游ゴシック" w:hAnsi="游ゴシック" w:cs="Meiryo UI"/>
          <w:szCs w:val="21"/>
        </w:rPr>
        <w:t xml:space="preserve"> E.</w:t>
      </w:r>
      <w:r w:rsidRPr="00A6640E">
        <w:rPr>
          <w:rFonts w:ascii="游ゴシック" w:eastAsia="游ゴシック" w:hAnsi="游ゴシック" w:cs="Meiryo UI"/>
          <w:szCs w:val="21"/>
        </w:rPr>
        <w:t xml:space="preserve"> Yonath</w:t>
      </w:r>
    </w:p>
    <w:p w:rsidR="009B53DC" w:rsidRPr="005569E0" w:rsidRDefault="009B53DC" w:rsidP="00B41623">
      <w:pPr>
        <w:ind w:hanging="144"/>
        <w:rPr>
          <w:rFonts w:ascii="游ゴシック" w:eastAsia="游ゴシック" w:hAnsi="游ゴシック" w:cs="Meiryo UI"/>
          <w:szCs w:val="21"/>
        </w:rPr>
      </w:pPr>
      <w:r w:rsidRPr="009B53DC">
        <w:rPr>
          <w:rFonts w:ascii="游ゴシック" w:eastAsia="游ゴシック" w:hAnsi="游ゴシック" w:cs="Meiryo UI" w:hint="eastAsia"/>
          <w:szCs w:val="21"/>
        </w:rPr>
        <w:t xml:space="preserve">　　　      </w:t>
      </w:r>
      <w:r w:rsidRPr="009B53DC">
        <w:rPr>
          <w:rFonts w:ascii="游ゴシック" w:eastAsia="游ゴシック" w:hAnsi="游ゴシック" w:cs="Meiryo UI"/>
          <w:szCs w:val="21"/>
        </w:rPr>
        <w:t xml:space="preserve">          D</w:t>
      </w:r>
      <w:r w:rsidRPr="005569E0">
        <w:rPr>
          <w:rFonts w:ascii="游ゴシック" w:eastAsia="游ゴシック" w:hAnsi="游ゴシック" w:cs="Meiryo UI" w:hint="eastAsia"/>
          <w:szCs w:val="21"/>
        </w:rPr>
        <w:t xml:space="preserve">　</w:t>
      </w:r>
      <w:r w:rsidR="00454CC4" w:rsidRPr="005569E0">
        <w:rPr>
          <w:rFonts w:ascii="游ゴシック" w:eastAsia="游ゴシック" w:hAnsi="游ゴシック" w:cs="Meiryo UI"/>
          <w:szCs w:val="21"/>
        </w:rPr>
        <w:t>Dr. Tim Hunt</w:t>
      </w:r>
    </w:p>
    <w:p w:rsidR="009B53DC" w:rsidRPr="005569E0" w:rsidRDefault="009B53DC" w:rsidP="00B41623">
      <w:pPr>
        <w:ind w:hanging="144"/>
        <w:rPr>
          <w:rFonts w:ascii="游ゴシック" w:eastAsia="游ゴシック" w:hAnsi="游ゴシック" w:cs="Meiryo UI"/>
          <w:szCs w:val="21"/>
        </w:rPr>
      </w:pPr>
      <w:r w:rsidRPr="005569E0">
        <w:rPr>
          <w:rFonts w:ascii="游ゴシック" w:eastAsia="游ゴシック" w:hAnsi="游ゴシック" w:cs="Meiryo UI" w:hint="eastAsia"/>
          <w:szCs w:val="21"/>
        </w:rPr>
        <w:t xml:space="preserve">　　　      </w:t>
      </w:r>
      <w:r w:rsidRPr="005569E0">
        <w:rPr>
          <w:rFonts w:ascii="游ゴシック" w:eastAsia="游ゴシック" w:hAnsi="游ゴシック" w:cs="Meiryo UI"/>
          <w:szCs w:val="21"/>
        </w:rPr>
        <w:t xml:space="preserve">          E</w:t>
      </w:r>
      <w:r w:rsidRPr="005569E0">
        <w:rPr>
          <w:rFonts w:ascii="游ゴシック" w:eastAsia="游ゴシック" w:hAnsi="游ゴシック" w:cs="Meiryo UI" w:hint="eastAsia"/>
          <w:szCs w:val="21"/>
        </w:rPr>
        <w:t xml:space="preserve">　</w:t>
      </w:r>
      <w:r w:rsidR="00454CC4" w:rsidRPr="005569E0">
        <w:rPr>
          <w:rFonts w:ascii="游ゴシック" w:eastAsia="游ゴシック" w:hAnsi="游ゴシック" w:cs="Meiryo UI" w:hint="eastAsia"/>
          <w:szCs w:val="21"/>
        </w:rPr>
        <w:t>Dr.</w:t>
      </w:r>
      <w:r w:rsidR="00454CC4" w:rsidRPr="005569E0">
        <w:rPr>
          <w:rFonts w:ascii="游ゴシック" w:eastAsia="游ゴシック" w:hAnsi="游ゴシック" w:cs="Meiryo UI"/>
          <w:szCs w:val="21"/>
        </w:rPr>
        <w:t xml:space="preserve"> </w:t>
      </w:r>
      <w:r w:rsidR="00454CC4" w:rsidRPr="005569E0">
        <w:rPr>
          <w:rFonts w:ascii="游ゴシック" w:eastAsia="游ゴシック" w:hAnsi="游ゴシック" w:cs="Meiryo UI" w:hint="eastAsia"/>
          <w:szCs w:val="21"/>
        </w:rPr>
        <w:t>Bengt Nordén</w:t>
      </w:r>
    </w:p>
    <w:p w:rsidR="009B53DC" w:rsidRPr="009B53DC" w:rsidRDefault="009B53DC" w:rsidP="007A4311">
      <w:pPr>
        <w:ind w:hanging="144"/>
        <w:rPr>
          <w:rFonts w:ascii="游ゴシック" w:eastAsia="游ゴシック" w:hAnsi="游ゴシック" w:cs="Meiryo UI"/>
          <w:szCs w:val="21"/>
        </w:rPr>
      </w:pPr>
      <w:r w:rsidRPr="009B53DC">
        <w:rPr>
          <w:rFonts w:ascii="游ゴシック" w:eastAsia="游ゴシック" w:hAnsi="游ゴシック" w:cs="Meiryo UI" w:hint="eastAsia"/>
          <w:szCs w:val="21"/>
        </w:rPr>
        <w:t xml:space="preserve">　　　      </w:t>
      </w:r>
      <w:r w:rsidRPr="009B53DC">
        <w:rPr>
          <w:rFonts w:ascii="游ゴシック" w:eastAsia="游ゴシック" w:hAnsi="游ゴシック" w:cs="Meiryo UI"/>
          <w:szCs w:val="21"/>
        </w:rPr>
        <w:t xml:space="preserve">          F</w:t>
      </w:r>
      <w:r w:rsidRPr="009B53DC">
        <w:rPr>
          <w:rFonts w:ascii="游ゴシック" w:eastAsia="游ゴシック" w:hAnsi="游ゴシック" w:cs="Meiryo UI" w:hint="eastAsia"/>
          <w:szCs w:val="21"/>
        </w:rPr>
        <w:t xml:space="preserve">　</w:t>
      </w:r>
      <w:r w:rsidRPr="009B53DC">
        <w:rPr>
          <w:rFonts w:ascii="游ゴシック" w:eastAsia="游ゴシック" w:hAnsi="游ゴシック" w:cs="Meiryo UI"/>
          <w:szCs w:val="21"/>
        </w:rPr>
        <w:t>Dr. Joseph L. Kirschvink</w:t>
      </w:r>
    </w:p>
    <w:p w:rsidR="00D7785A" w:rsidRPr="009B53DC" w:rsidRDefault="004D5676" w:rsidP="00DC28A1">
      <w:pPr>
        <w:ind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指導</w:t>
      </w:r>
      <w:r w:rsidR="00D7785A" w:rsidRPr="009B53DC">
        <w:rPr>
          <w:rFonts w:ascii="游ゴシック" w:eastAsia="游ゴシック" w:hAnsi="游ゴシック" w:hint="eastAsia"/>
          <w:szCs w:val="21"/>
        </w:rPr>
        <w:t>A-Fは同時進行で行われ</w:t>
      </w:r>
      <w:r w:rsidR="007A4311">
        <w:rPr>
          <w:rFonts w:ascii="游ゴシック" w:eastAsia="游ゴシック" w:hAnsi="游ゴシック" w:hint="eastAsia"/>
          <w:szCs w:val="21"/>
        </w:rPr>
        <w:t>、</w:t>
      </w:r>
      <w:r w:rsidR="009B53DC" w:rsidRPr="009B53DC">
        <w:rPr>
          <w:rFonts w:ascii="游ゴシック" w:eastAsia="游ゴシック" w:hAnsi="游ゴシック" w:hint="eastAsia"/>
          <w:szCs w:val="21"/>
        </w:rPr>
        <w:t>本学の学生がサポートいたします。</w:t>
      </w:r>
    </w:p>
    <w:p w:rsidR="00D7785A" w:rsidRPr="009B53DC" w:rsidRDefault="00EF3B68" w:rsidP="00DC28A1">
      <w:pPr>
        <w:ind w:firstLineChars="100" w:firstLine="210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hint="eastAsia"/>
          <w:szCs w:val="21"/>
        </w:rPr>
        <w:t>参加高校生は、各グループに分かれて指導者の</w:t>
      </w:r>
      <w:r w:rsidR="00DC28A1">
        <w:rPr>
          <w:rFonts w:ascii="游ゴシック" w:eastAsia="游ゴシック" w:hAnsi="游ゴシック" w:hint="eastAsia"/>
          <w:szCs w:val="21"/>
        </w:rPr>
        <w:t>もと</w:t>
      </w:r>
      <w:r w:rsidR="00D7785A" w:rsidRPr="009B53DC">
        <w:rPr>
          <w:rFonts w:ascii="游ゴシック" w:eastAsia="游ゴシック" w:hAnsi="游ゴシック" w:hint="eastAsia"/>
          <w:szCs w:val="21"/>
        </w:rPr>
        <w:t>で科学</w:t>
      </w:r>
      <w:r>
        <w:rPr>
          <w:rFonts w:ascii="游ゴシック" w:eastAsia="游ゴシック" w:hAnsi="游ゴシック" w:hint="eastAsia"/>
          <w:szCs w:val="21"/>
        </w:rPr>
        <w:t>による未来</w:t>
      </w:r>
      <w:r w:rsidR="00D7785A" w:rsidRPr="009B53DC">
        <w:rPr>
          <w:rFonts w:ascii="游ゴシック" w:eastAsia="游ゴシック" w:hAnsi="游ゴシック" w:hint="eastAsia"/>
          <w:szCs w:val="21"/>
        </w:rPr>
        <w:t>を一緒に考えます。</w:t>
      </w:r>
    </w:p>
    <w:p w:rsidR="00217C2B" w:rsidRDefault="009B53DC" w:rsidP="00217C2B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="00217C2B">
        <w:rPr>
          <w:rFonts w:ascii="游ゴシック" w:eastAsia="游ゴシック" w:hAnsi="游ゴシック" w:hint="eastAsia"/>
          <w:szCs w:val="21"/>
        </w:rPr>
        <w:t xml:space="preserve">　</w:t>
      </w:r>
    </w:p>
    <w:p w:rsidR="004D5676" w:rsidRDefault="004D5676" w:rsidP="00217C2B">
      <w:pPr>
        <w:ind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〇午後　発表</w:t>
      </w:r>
    </w:p>
    <w:p w:rsidR="00D43A6A" w:rsidRDefault="009B53DC" w:rsidP="00B41623">
      <w:pPr>
        <w:ind w:firstLineChars="200" w:firstLine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グループワーク及び実験教室の</w:t>
      </w:r>
      <w:r w:rsidR="0003262E">
        <w:rPr>
          <w:rFonts w:ascii="游ゴシック" w:eastAsia="游ゴシック" w:hAnsi="游ゴシック" w:hint="eastAsia"/>
          <w:szCs w:val="21"/>
        </w:rPr>
        <w:t>成果を</w:t>
      </w:r>
      <w:r w:rsidR="004D5676">
        <w:rPr>
          <w:rFonts w:ascii="游ゴシック" w:eastAsia="游ゴシック" w:hAnsi="游ゴシック" w:hint="eastAsia"/>
          <w:szCs w:val="21"/>
        </w:rPr>
        <w:t>高校生の</w:t>
      </w:r>
      <w:r>
        <w:rPr>
          <w:rFonts w:ascii="游ゴシック" w:eastAsia="游ゴシック" w:hAnsi="游ゴシック" w:hint="eastAsia"/>
          <w:szCs w:val="21"/>
        </w:rPr>
        <w:t>代表者が</w:t>
      </w:r>
      <w:r w:rsidR="0003262E">
        <w:rPr>
          <w:rFonts w:ascii="游ゴシック" w:eastAsia="游ゴシック" w:hAnsi="游ゴシック" w:hint="eastAsia"/>
          <w:szCs w:val="21"/>
        </w:rPr>
        <w:t>英語で発表します。</w:t>
      </w:r>
    </w:p>
    <w:p w:rsidR="0003262E" w:rsidRDefault="006966CD" w:rsidP="0029404E">
      <w:pPr>
        <w:ind w:firstLineChars="200" w:firstLine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※内容は</w:t>
      </w:r>
      <w:r w:rsidR="004455A1" w:rsidRPr="00603015">
        <w:rPr>
          <w:rFonts w:ascii="游ゴシック" w:eastAsia="游ゴシック" w:hAnsi="游ゴシック" w:hint="eastAsia"/>
          <w:szCs w:val="21"/>
        </w:rPr>
        <w:t>変更される可能性があります</w:t>
      </w:r>
      <w:r w:rsidR="004455A1">
        <w:rPr>
          <w:rFonts w:ascii="游ゴシック" w:eastAsia="游ゴシック" w:hAnsi="游ゴシック" w:hint="eastAsia"/>
          <w:szCs w:val="21"/>
        </w:rPr>
        <w:t>。</w:t>
      </w:r>
    </w:p>
    <w:p w:rsidR="008104E1" w:rsidRPr="00F8303F" w:rsidRDefault="00006821" w:rsidP="008104E1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３</w:t>
      </w:r>
      <w:r w:rsidR="008104E1" w:rsidRPr="00F8303F">
        <w:rPr>
          <w:rFonts w:ascii="游ゴシック" w:eastAsia="游ゴシック" w:hAnsi="游ゴシック" w:hint="eastAsia"/>
          <w:szCs w:val="21"/>
        </w:rPr>
        <w:t>.</w:t>
      </w:r>
      <w:r>
        <w:rPr>
          <w:rFonts w:ascii="游ゴシック" w:eastAsia="游ゴシック" w:hAnsi="游ゴシック"/>
          <w:szCs w:val="21"/>
        </w:rPr>
        <w:t xml:space="preserve">  </w:t>
      </w:r>
      <w:r w:rsidR="008104E1" w:rsidRPr="00F8303F">
        <w:rPr>
          <w:rFonts w:ascii="游ゴシック" w:eastAsia="游ゴシック" w:hAnsi="游ゴシック" w:hint="eastAsia"/>
          <w:szCs w:val="21"/>
        </w:rPr>
        <w:t>応募について</w:t>
      </w:r>
    </w:p>
    <w:p w:rsidR="0005306E" w:rsidRPr="008104E1" w:rsidRDefault="0005306E" w:rsidP="008104E1">
      <w:pPr>
        <w:pStyle w:val="a9"/>
        <w:numPr>
          <w:ilvl w:val="0"/>
          <w:numId w:val="6"/>
        </w:numPr>
        <w:ind w:leftChars="0"/>
        <w:rPr>
          <w:rFonts w:ascii="游ゴシック" w:eastAsia="游ゴシック" w:hAnsi="游ゴシック"/>
          <w:szCs w:val="21"/>
        </w:rPr>
      </w:pPr>
      <w:r w:rsidRPr="008104E1">
        <w:rPr>
          <w:rFonts w:ascii="游ゴシック" w:eastAsia="游ゴシック" w:hAnsi="游ゴシック" w:hint="eastAsia"/>
          <w:szCs w:val="21"/>
        </w:rPr>
        <w:t>募集日程</w:t>
      </w:r>
    </w:p>
    <w:p w:rsidR="00A71CF2" w:rsidRPr="002A483A" w:rsidRDefault="002A483A" w:rsidP="00D55EC9">
      <w:pPr>
        <w:ind w:firstLineChars="300" w:firstLine="630"/>
        <w:rPr>
          <w:rFonts w:ascii="游ゴシック" w:eastAsia="游ゴシック" w:hAnsi="游ゴシック"/>
          <w:szCs w:val="21"/>
        </w:rPr>
      </w:pPr>
      <w:r w:rsidRPr="002A483A">
        <w:rPr>
          <w:rFonts w:ascii="游ゴシック" w:eastAsia="游ゴシック" w:hAnsi="游ゴシック" w:hint="eastAsia"/>
          <w:szCs w:val="21"/>
        </w:rPr>
        <w:t>応募書類</w:t>
      </w:r>
      <w:r w:rsidR="0005306E" w:rsidRPr="002A483A">
        <w:rPr>
          <w:rFonts w:ascii="游ゴシック" w:eastAsia="游ゴシック" w:hAnsi="游ゴシック" w:hint="eastAsia"/>
          <w:szCs w:val="21"/>
        </w:rPr>
        <w:t>受付期間：2017年</w:t>
      </w:r>
      <w:r w:rsidR="002E7176" w:rsidRPr="005569E0">
        <w:rPr>
          <w:rFonts w:ascii="游ゴシック" w:eastAsia="游ゴシック" w:hAnsi="游ゴシック"/>
          <w:szCs w:val="21"/>
        </w:rPr>
        <w:t>6</w:t>
      </w:r>
      <w:r w:rsidR="0005306E" w:rsidRPr="005569E0">
        <w:rPr>
          <w:rFonts w:ascii="游ゴシック" w:eastAsia="游ゴシック" w:hAnsi="游ゴシック" w:hint="eastAsia"/>
          <w:szCs w:val="21"/>
        </w:rPr>
        <w:t>月</w:t>
      </w:r>
      <w:r w:rsidR="002E7176" w:rsidRPr="005569E0">
        <w:rPr>
          <w:rFonts w:ascii="游ゴシック" w:eastAsia="游ゴシック" w:hAnsi="游ゴシック" w:hint="eastAsia"/>
          <w:szCs w:val="21"/>
        </w:rPr>
        <w:t>5</w:t>
      </w:r>
      <w:r w:rsidR="0005306E" w:rsidRPr="005569E0">
        <w:rPr>
          <w:rFonts w:ascii="游ゴシック" w:eastAsia="游ゴシック" w:hAnsi="游ゴシック" w:hint="eastAsia"/>
          <w:szCs w:val="21"/>
        </w:rPr>
        <w:t>日（月）～</w:t>
      </w:r>
      <w:r w:rsidR="004B7DA2" w:rsidRPr="005569E0">
        <w:rPr>
          <w:rFonts w:ascii="游ゴシック" w:eastAsia="游ゴシック" w:hAnsi="游ゴシック" w:hint="eastAsia"/>
          <w:szCs w:val="21"/>
        </w:rPr>
        <w:t>6</w:t>
      </w:r>
      <w:r w:rsidR="0005306E" w:rsidRPr="002A483A">
        <w:rPr>
          <w:rFonts w:ascii="游ゴシック" w:eastAsia="游ゴシック" w:hAnsi="游ゴシック" w:hint="eastAsia"/>
          <w:szCs w:val="21"/>
        </w:rPr>
        <w:t>月</w:t>
      </w:r>
      <w:r w:rsidR="004B7DA2" w:rsidRPr="002A483A">
        <w:rPr>
          <w:rFonts w:ascii="游ゴシック" w:eastAsia="游ゴシック" w:hAnsi="游ゴシック" w:hint="eastAsia"/>
          <w:szCs w:val="21"/>
        </w:rPr>
        <w:t>30</w:t>
      </w:r>
      <w:r w:rsidRPr="002A483A">
        <w:rPr>
          <w:rFonts w:ascii="游ゴシック" w:eastAsia="游ゴシック" w:hAnsi="游ゴシック" w:hint="eastAsia"/>
          <w:szCs w:val="21"/>
        </w:rPr>
        <w:t>日（金</w:t>
      </w:r>
      <w:r w:rsidR="00473050">
        <w:rPr>
          <w:rFonts w:ascii="游ゴシック" w:eastAsia="游ゴシック" w:hAnsi="游ゴシック" w:hint="eastAsia"/>
          <w:szCs w:val="21"/>
        </w:rPr>
        <w:t>）必着</w:t>
      </w:r>
    </w:p>
    <w:p w:rsidR="0005306E" w:rsidRPr="002A483A" w:rsidRDefault="002A483A" w:rsidP="00D55EC9">
      <w:pPr>
        <w:ind w:firstLineChars="300" w:firstLine="630"/>
        <w:rPr>
          <w:rFonts w:ascii="游ゴシック" w:eastAsia="游ゴシック" w:hAnsi="游ゴシック"/>
          <w:szCs w:val="21"/>
        </w:rPr>
      </w:pPr>
      <w:r w:rsidRPr="002A483A">
        <w:rPr>
          <w:rFonts w:ascii="游ゴシック" w:eastAsia="游ゴシック" w:hAnsi="游ゴシック" w:hint="eastAsia"/>
          <w:szCs w:val="21"/>
        </w:rPr>
        <w:t xml:space="preserve">書類選考　　　　</w:t>
      </w:r>
      <w:r w:rsidR="00A71CF2" w:rsidRPr="002A483A">
        <w:rPr>
          <w:rFonts w:ascii="游ゴシック" w:eastAsia="游ゴシック" w:hAnsi="游ゴシック" w:hint="eastAsia"/>
          <w:szCs w:val="21"/>
        </w:rPr>
        <w:t>：７月上旬～中旬</w:t>
      </w:r>
    </w:p>
    <w:p w:rsidR="00006821" w:rsidRDefault="002A483A" w:rsidP="00D55EC9">
      <w:pPr>
        <w:ind w:firstLineChars="300" w:firstLine="630"/>
        <w:rPr>
          <w:rFonts w:ascii="游ゴシック" w:eastAsia="游ゴシック" w:hAnsi="游ゴシック"/>
          <w:szCs w:val="21"/>
        </w:rPr>
      </w:pPr>
      <w:r w:rsidRPr="002A483A">
        <w:rPr>
          <w:rFonts w:ascii="游ゴシック" w:eastAsia="游ゴシック" w:hAnsi="游ゴシック" w:hint="eastAsia"/>
          <w:szCs w:val="21"/>
        </w:rPr>
        <w:t>選考</w:t>
      </w:r>
      <w:r w:rsidR="00A71CF2" w:rsidRPr="002A483A">
        <w:rPr>
          <w:rFonts w:ascii="游ゴシック" w:eastAsia="游ゴシック" w:hAnsi="游ゴシック" w:hint="eastAsia"/>
          <w:szCs w:val="21"/>
        </w:rPr>
        <w:t>結果通知</w:t>
      </w:r>
      <w:r w:rsidRPr="002A483A">
        <w:rPr>
          <w:rFonts w:ascii="游ゴシック" w:eastAsia="游ゴシック" w:hAnsi="游ゴシック" w:hint="eastAsia"/>
          <w:szCs w:val="21"/>
        </w:rPr>
        <w:t xml:space="preserve">　　</w:t>
      </w:r>
      <w:r w:rsidR="00A71CF2" w:rsidRPr="002A483A">
        <w:rPr>
          <w:rFonts w:ascii="游ゴシック" w:eastAsia="游ゴシック" w:hAnsi="游ゴシック" w:hint="eastAsia"/>
          <w:szCs w:val="21"/>
        </w:rPr>
        <w:t>：７月下旬</w:t>
      </w:r>
    </w:p>
    <w:p w:rsidR="00603015" w:rsidRPr="002A483A" w:rsidRDefault="00603015" w:rsidP="00D55EC9">
      <w:pPr>
        <w:ind w:firstLineChars="300" w:firstLine="63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="00006821" w:rsidRPr="002A483A">
        <w:rPr>
          <w:rFonts w:ascii="游ゴシック" w:eastAsia="游ゴシック" w:hAnsi="游ゴシック" w:hint="eastAsia"/>
          <w:szCs w:val="21"/>
        </w:rPr>
        <w:t>応募者多数の場合には、</w:t>
      </w:r>
      <w:r w:rsidR="00465B3F" w:rsidRPr="002A483A">
        <w:rPr>
          <w:rFonts w:ascii="游ゴシック" w:eastAsia="游ゴシック" w:hAnsi="游ゴシック" w:hint="eastAsia"/>
          <w:szCs w:val="21"/>
        </w:rPr>
        <w:t>志</w:t>
      </w:r>
      <w:r w:rsidR="00465B3F">
        <w:rPr>
          <w:rFonts w:ascii="游ゴシック" w:eastAsia="游ゴシック" w:hAnsi="游ゴシック" w:hint="eastAsia"/>
          <w:szCs w:val="21"/>
        </w:rPr>
        <w:t>望動機</w:t>
      </w:r>
      <w:r w:rsidR="00006821" w:rsidRPr="002A483A">
        <w:rPr>
          <w:rFonts w:ascii="游ゴシック" w:eastAsia="游ゴシック" w:hAnsi="游ゴシック" w:hint="eastAsia"/>
          <w:szCs w:val="21"/>
        </w:rPr>
        <w:t>や</w:t>
      </w:r>
      <w:r w:rsidR="00465B3F" w:rsidRPr="002A483A">
        <w:rPr>
          <w:rFonts w:ascii="游ゴシック" w:eastAsia="游ゴシック" w:hAnsi="游ゴシック" w:hint="eastAsia"/>
          <w:szCs w:val="21"/>
        </w:rPr>
        <w:t>英語能力</w:t>
      </w:r>
      <w:r w:rsidR="00006821">
        <w:rPr>
          <w:rFonts w:ascii="游ゴシック" w:eastAsia="游ゴシック" w:hAnsi="游ゴシック" w:hint="eastAsia"/>
          <w:szCs w:val="21"/>
        </w:rPr>
        <w:t>で選考を行います。</w:t>
      </w:r>
    </w:p>
    <w:p w:rsidR="00603015" w:rsidRPr="00603015" w:rsidRDefault="00A71CF2" w:rsidP="0005306E">
      <w:pPr>
        <w:rPr>
          <w:rFonts w:ascii="游ゴシック" w:eastAsia="游ゴシック" w:hAnsi="游ゴシック"/>
          <w:szCs w:val="21"/>
        </w:rPr>
      </w:pPr>
      <w:r w:rsidRPr="002A483A">
        <w:rPr>
          <w:rFonts w:ascii="游ゴシック" w:eastAsia="游ゴシック" w:hAnsi="游ゴシック" w:hint="eastAsia"/>
          <w:szCs w:val="21"/>
        </w:rPr>
        <w:t xml:space="preserve"> </w:t>
      </w:r>
      <w:r w:rsidR="00D55EC9">
        <w:rPr>
          <w:rFonts w:ascii="游ゴシック" w:eastAsia="游ゴシック" w:hAnsi="游ゴシック" w:hint="eastAsia"/>
          <w:szCs w:val="21"/>
        </w:rPr>
        <w:t xml:space="preserve">　　</w:t>
      </w:r>
      <w:r w:rsidRPr="002A483A">
        <w:rPr>
          <w:rFonts w:ascii="游ゴシック" w:eastAsia="游ゴシック" w:hAnsi="游ゴシック" w:hint="eastAsia"/>
          <w:szCs w:val="21"/>
        </w:rPr>
        <w:t xml:space="preserve"> </w:t>
      </w:r>
      <w:r w:rsidR="002A483A" w:rsidRPr="002A483A">
        <w:rPr>
          <w:rFonts w:ascii="游ゴシック" w:eastAsia="游ゴシック" w:hAnsi="游ゴシック" w:hint="eastAsia"/>
          <w:szCs w:val="21"/>
        </w:rPr>
        <w:t>※</w:t>
      </w:r>
      <w:r w:rsidR="00603015">
        <w:rPr>
          <w:rFonts w:ascii="游ゴシック" w:eastAsia="游ゴシック" w:hAnsi="游ゴシック" w:hint="eastAsia"/>
          <w:szCs w:val="21"/>
        </w:rPr>
        <w:t>規定数に達した場合</w:t>
      </w:r>
      <w:r w:rsidR="00006821">
        <w:rPr>
          <w:rFonts w:ascii="游ゴシック" w:eastAsia="游ゴシック" w:hAnsi="游ゴシック" w:hint="eastAsia"/>
          <w:szCs w:val="21"/>
        </w:rPr>
        <w:t>には</w:t>
      </w:r>
      <w:r w:rsidR="00603015">
        <w:rPr>
          <w:rFonts w:ascii="游ゴシック" w:eastAsia="游ゴシック" w:hAnsi="游ゴシック" w:hint="eastAsia"/>
          <w:szCs w:val="21"/>
        </w:rPr>
        <w:t>、</w:t>
      </w:r>
      <w:r w:rsidR="00465B3F">
        <w:rPr>
          <w:rFonts w:ascii="游ゴシック" w:eastAsia="游ゴシック" w:hAnsi="游ゴシック" w:hint="eastAsia"/>
          <w:szCs w:val="21"/>
        </w:rPr>
        <w:t>締切日より前に募集を締め切ること</w:t>
      </w:r>
      <w:r w:rsidR="00006821">
        <w:rPr>
          <w:rFonts w:ascii="游ゴシック" w:eastAsia="游ゴシック" w:hAnsi="游ゴシック" w:hint="eastAsia"/>
          <w:szCs w:val="21"/>
        </w:rPr>
        <w:t>があります</w:t>
      </w:r>
      <w:r w:rsidR="00603015">
        <w:rPr>
          <w:rFonts w:ascii="游ゴシック" w:eastAsia="游ゴシック" w:hAnsi="游ゴシック" w:hint="eastAsia"/>
          <w:szCs w:val="21"/>
        </w:rPr>
        <w:t>。</w:t>
      </w:r>
    </w:p>
    <w:p w:rsidR="0005306E" w:rsidRDefault="002A483A" w:rsidP="00D55EC9">
      <w:pPr>
        <w:ind w:firstLineChars="300" w:firstLine="630"/>
        <w:rPr>
          <w:rFonts w:ascii="游ゴシック" w:eastAsia="游ゴシック" w:hAnsi="游ゴシック"/>
          <w:szCs w:val="21"/>
        </w:rPr>
      </w:pPr>
      <w:r w:rsidRPr="00603015">
        <w:rPr>
          <w:rFonts w:ascii="游ゴシック" w:eastAsia="游ゴシック" w:hAnsi="游ゴシック" w:hint="eastAsia"/>
          <w:szCs w:val="21"/>
        </w:rPr>
        <w:t>※選考</w:t>
      </w:r>
      <w:r w:rsidR="0005306E" w:rsidRPr="00603015">
        <w:rPr>
          <w:rFonts w:ascii="游ゴシック" w:eastAsia="游ゴシック" w:hAnsi="游ゴシック" w:hint="eastAsia"/>
          <w:szCs w:val="21"/>
        </w:rPr>
        <w:t>結果は登録されたメールアドレス宛に通知します。</w:t>
      </w:r>
    </w:p>
    <w:p w:rsidR="00006821" w:rsidRPr="00603015" w:rsidRDefault="00006821" w:rsidP="002A483A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A71CF2" w:rsidRPr="00603015" w:rsidRDefault="00A71CF2" w:rsidP="008104E1">
      <w:pPr>
        <w:pStyle w:val="a9"/>
        <w:numPr>
          <w:ilvl w:val="0"/>
          <w:numId w:val="6"/>
        </w:numPr>
        <w:ind w:leftChars="0"/>
        <w:rPr>
          <w:rFonts w:ascii="游ゴシック" w:eastAsia="游ゴシック" w:hAnsi="游ゴシック"/>
          <w:szCs w:val="21"/>
        </w:rPr>
      </w:pPr>
      <w:r w:rsidRPr="00603015">
        <w:rPr>
          <w:rFonts w:ascii="游ゴシック" w:eastAsia="游ゴシック" w:hAnsi="游ゴシック" w:hint="eastAsia"/>
          <w:szCs w:val="21"/>
        </w:rPr>
        <w:t>応募書類の記入</w:t>
      </w:r>
    </w:p>
    <w:p w:rsidR="00674234" w:rsidRDefault="00674234" w:rsidP="00E641E9">
      <w:pPr>
        <w:ind w:firstLineChars="400" w:firstLine="84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ホームページ（</w:t>
      </w:r>
      <w:r w:rsidRPr="00674234">
        <w:rPr>
          <w:rFonts w:ascii="游ゴシック" w:eastAsia="游ゴシック" w:hAnsi="游ゴシック"/>
          <w:szCs w:val="21"/>
        </w:rPr>
        <w:t>http://admissions.titech.ac.jp/event/2017/038335.html</w:t>
      </w:r>
      <w:r w:rsidR="00D55EC9" w:rsidRPr="003D193E">
        <w:rPr>
          <w:rFonts w:ascii="游ゴシック" w:eastAsia="游ゴシック" w:hAnsi="游ゴシック" w:hint="eastAsia"/>
          <w:szCs w:val="21"/>
        </w:rPr>
        <w:t>）の入力</w:t>
      </w:r>
    </w:p>
    <w:p w:rsidR="00E628CC" w:rsidRDefault="00D55EC9" w:rsidP="00674234">
      <w:pPr>
        <w:ind w:firstLineChars="300" w:firstLine="630"/>
        <w:rPr>
          <w:rFonts w:ascii="游ゴシック" w:eastAsia="游ゴシック" w:hAnsi="游ゴシック"/>
          <w:szCs w:val="21"/>
        </w:rPr>
      </w:pPr>
      <w:r w:rsidRPr="003D193E">
        <w:rPr>
          <w:rFonts w:ascii="游ゴシック" w:eastAsia="游ゴシック" w:hAnsi="游ゴシック" w:hint="eastAsia"/>
          <w:szCs w:val="21"/>
        </w:rPr>
        <w:t>フォームに、お名前、高校名、メールアドレス（PCメール</w:t>
      </w:r>
      <w:r w:rsidR="004D6D67" w:rsidRPr="003D193E">
        <w:rPr>
          <w:rFonts w:ascii="游ゴシック" w:eastAsia="游ゴシック" w:hAnsi="游ゴシック" w:hint="eastAsia"/>
          <w:szCs w:val="21"/>
        </w:rPr>
        <w:t>アドレス</w:t>
      </w:r>
      <w:r w:rsidRPr="003D193E">
        <w:rPr>
          <w:rFonts w:ascii="游ゴシック" w:eastAsia="游ゴシック" w:hAnsi="游ゴシック" w:hint="eastAsia"/>
          <w:szCs w:val="21"/>
        </w:rPr>
        <w:t>推奨）</w:t>
      </w:r>
      <w:r w:rsidR="00E628CC">
        <w:rPr>
          <w:rFonts w:ascii="游ゴシック" w:eastAsia="游ゴシック" w:hAnsi="游ゴシック" w:hint="eastAsia"/>
          <w:szCs w:val="21"/>
        </w:rPr>
        <w:t>、２日目プ</w:t>
      </w:r>
    </w:p>
    <w:p w:rsidR="00E628CC" w:rsidRDefault="00E628CC" w:rsidP="00E628CC">
      <w:pPr>
        <w:ind w:firstLineChars="300" w:firstLine="63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ログラム希望順位</w:t>
      </w:r>
      <w:r w:rsidR="00D55EC9" w:rsidRPr="003D193E">
        <w:rPr>
          <w:rFonts w:ascii="游ゴシック" w:eastAsia="游ゴシック" w:hAnsi="游ゴシック" w:hint="eastAsia"/>
          <w:szCs w:val="21"/>
        </w:rPr>
        <w:t>を入力後、</w:t>
      </w:r>
      <w:r w:rsidR="00A71CF2" w:rsidRPr="003D193E">
        <w:rPr>
          <w:rFonts w:ascii="游ゴシック" w:eastAsia="游ゴシック" w:hAnsi="游ゴシック" w:hint="eastAsia"/>
          <w:szCs w:val="21"/>
        </w:rPr>
        <w:t>「Molecular</w:t>
      </w:r>
      <w:r w:rsidR="00A16DFF" w:rsidRPr="003D193E">
        <w:rPr>
          <w:rFonts w:ascii="游ゴシック" w:eastAsia="游ゴシック" w:hAnsi="游ゴシック"/>
          <w:szCs w:val="21"/>
        </w:rPr>
        <w:t xml:space="preserve"> </w:t>
      </w:r>
      <w:r w:rsidR="00A71CF2" w:rsidRPr="003D193E">
        <w:rPr>
          <w:rFonts w:ascii="游ゴシック" w:eastAsia="游ゴシック" w:hAnsi="游ゴシック" w:hint="eastAsia"/>
          <w:szCs w:val="21"/>
        </w:rPr>
        <w:t>Frontiers Symposium 2017参加申込書」を</w:t>
      </w:r>
    </w:p>
    <w:p w:rsidR="0005306E" w:rsidRPr="003D193E" w:rsidRDefault="00A71CF2" w:rsidP="00E628CC">
      <w:pPr>
        <w:ind w:firstLineChars="300" w:firstLine="630"/>
        <w:rPr>
          <w:rFonts w:ascii="游ゴシック" w:eastAsia="游ゴシック" w:hAnsi="游ゴシック"/>
          <w:szCs w:val="21"/>
        </w:rPr>
      </w:pPr>
      <w:r w:rsidRPr="003D193E">
        <w:rPr>
          <w:rFonts w:ascii="游ゴシック" w:eastAsia="游ゴシック" w:hAnsi="游ゴシック" w:hint="eastAsia"/>
          <w:szCs w:val="21"/>
        </w:rPr>
        <w:t>ホームページより出力のうえ、必要事項を</w:t>
      </w:r>
      <w:r w:rsidR="00A16DFF" w:rsidRPr="003D193E">
        <w:rPr>
          <w:rFonts w:ascii="游ゴシック" w:eastAsia="游ゴシック" w:hAnsi="游ゴシック" w:hint="eastAsia"/>
          <w:szCs w:val="21"/>
        </w:rPr>
        <w:t>記入してください。</w:t>
      </w:r>
    </w:p>
    <w:p w:rsidR="00A16DFF" w:rsidRPr="003D193E" w:rsidRDefault="00A16DFF" w:rsidP="00D55EC9">
      <w:pPr>
        <w:ind w:firstLineChars="300" w:firstLine="630"/>
        <w:rPr>
          <w:rFonts w:ascii="游ゴシック" w:eastAsia="游ゴシック" w:hAnsi="游ゴシック"/>
          <w:szCs w:val="21"/>
        </w:rPr>
      </w:pPr>
      <w:r w:rsidRPr="003D193E">
        <w:rPr>
          <w:rFonts w:ascii="游ゴシック" w:eastAsia="游ゴシック" w:hAnsi="游ゴシック" w:hint="eastAsia"/>
          <w:szCs w:val="21"/>
        </w:rPr>
        <w:t>※最下部には、保護者の方の自著およびご捺印をお願いします。</w:t>
      </w:r>
    </w:p>
    <w:p w:rsidR="00C13C74" w:rsidRPr="003D193E" w:rsidRDefault="00D55EC9" w:rsidP="0005306E">
      <w:pPr>
        <w:rPr>
          <w:rFonts w:ascii="游ゴシック" w:eastAsia="游ゴシック" w:hAnsi="游ゴシック"/>
          <w:szCs w:val="21"/>
        </w:rPr>
      </w:pPr>
      <w:r w:rsidRPr="003D193E">
        <w:rPr>
          <w:rFonts w:ascii="游ゴシック" w:eastAsia="游ゴシック" w:hAnsi="游ゴシック" w:hint="eastAsia"/>
          <w:szCs w:val="21"/>
        </w:rPr>
        <w:t xml:space="preserve">　　　※選考通過後、資料を添付ファイルで送る場合がありますので、</w:t>
      </w:r>
      <w:r w:rsidR="00C13C74" w:rsidRPr="003D193E">
        <w:rPr>
          <w:rFonts w:ascii="游ゴシック" w:eastAsia="游ゴシック" w:hAnsi="游ゴシック" w:hint="eastAsia"/>
          <w:szCs w:val="21"/>
        </w:rPr>
        <w:t>参加申込書には、</w:t>
      </w:r>
      <w:r w:rsidRPr="003D193E">
        <w:rPr>
          <w:rFonts w:ascii="游ゴシック" w:eastAsia="游ゴシック" w:hAnsi="游ゴシック" w:hint="eastAsia"/>
          <w:szCs w:val="21"/>
        </w:rPr>
        <w:t>PC</w:t>
      </w:r>
    </w:p>
    <w:p w:rsidR="004455A1" w:rsidRPr="003D193E" w:rsidRDefault="00D55EC9" w:rsidP="00C13C74">
      <w:pPr>
        <w:ind w:firstLineChars="400" w:firstLine="840"/>
        <w:rPr>
          <w:rFonts w:ascii="游ゴシック" w:eastAsia="游ゴシック" w:hAnsi="游ゴシック"/>
          <w:szCs w:val="21"/>
        </w:rPr>
      </w:pPr>
      <w:r w:rsidRPr="003D193E">
        <w:rPr>
          <w:rFonts w:ascii="游ゴシック" w:eastAsia="游ゴシック" w:hAnsi="游ゴシック" w:hint="eastAsia"/>
          <w:szCs w:val="21"/>
        </w:rPr>
        <w:t>メールアドレスを</w:t>
      </w:r>
      <w:r w:rsidR="00B24D5D" w:rsidRPr="003D193E">
        <w:rPr>
          <w:rFonts w:ascii="游ゴシック" w:eastAsia="游ゴシック" w:hAnsi="游ゴシック" w:hint="eastAsia"/>
          <w:szCs w:val="21"/>
        </w:rPr>
        <w:t>必ず</w:t>
      </w:r>
      <w:r w:rsidRPr="003D193E">
        <w:rPr>
          <w:rFonts w:ascii="游ゴシック" w:eastAsia="游ゴシック" w:hAnsi="游ゴシック" w:hint="eastAsia"/>
          <w:szCs w:val="21"/>
        </w:rPr>
        <w:t>記入してください。</w:t>
      </w:r>
    </w:p>
    <w:p w:rsidR="00D55EC9" w:rsidRPr="00D55EC9" w:rsidRDefault="00D55EC9" w:rsidP="0005306E">
      <w:pPr>
        <w:rPr>
          <w:rFonts w:ascii="游ゴシック" w:eastAsia="游ゴシック" w:hAnsi="游ゴシック"/>
          <w:szCs w:val="21"/>
        </w:rPr>
      </w:pPr>
    </w:p>
    <w:p w:rsidR="00345774" w:rsidRPr="00603015" w:rsidRDefault="00345774" w:rsidP="002A483A">
      <w:pPr>
        <w:pStyle w:val="a9"/>
        <w:numPr>
          <w:ilvl w:val="0"/>
          <w:numId w:val="6"/>
        </w:numPr>
        <w:ind w:leftChars="0"/>
        <w:rPr>
          <w:rFonts w:ascii="游ゴシック" w:eastAsia="游ゴシック" w:hAnsi="游ゴシック"/>
          <w:szCs w:val="21"/>
        </w:rPr>
      </w:pPr>
      <w:r w:rsidRPr="00603015">
        <w:rPr>
          <w:rFonts w:ascii="游ゴシック" w:eastAsia="游ゴシック" w:hAnsi="游ゴシック" w:hint="eastAsia"/>
          <w:szCs w:val="21"/>
        </w:rPr>
        <w:t>応募書類の送付</w:t>
      </w:r>
    </w:p>
    <w:p w:rsidR="002A483A" w:rsidRPr="00603015" w:rsidRDefault="00345774" w:rsidP="0005306E">
      <w:pPr>
        <w:rPr>
          <w:rFonts w:ascii="游ゴシック" w:eastAsia="游ゴシック" w:hAnsi="游ゴシック"/>
          <w:szCs w:val="21"/>
        </w:rPr>
      </w:pPr>
      <w:r w:rsidRPr="00603015">
        <w:rPr>
          <w:rFonts w:ascii="游ゴシック" w:eastAsia="游ゴシック" w:hAnsi="游ゴシック" w:hint="eastAsia"/>
          <w:szCs w:val="21"/>
        </w:rPr>
        <w:t xml:space="preserve">　</w:t>
      </w:r>
      <w:r w:rsidR="00E641E9">
        <w:rPr>
          <w:rFonts w:ascii="游ゴシック" w:eastAsia="游ゴシック" w:hAnsi="游ゴシック" w:hint="eastAsia"/>
          <w:szCs w:val="21"/>
        </w:rPr>
        <w:t xml:space="preserve">　　　</w:t>
      </w:r>
      <w:r w:rsidR="002A483A" w:rsidRPr="00603015">
        <w:rPr>
          <w:rFonts w:ascii="游ゴシック" w:eastAsia="游ゴシック" w:hAnsi="游ゴシック" w:hint="eastAsia"/>
          <w:szCs w:val="21"/>
        </w:rPr>
        <w:t>下記の</w:t>
      </w:r>
      <w:r w:rsidRPr="00603015">
        <w:rPr>
          <w:rFonts w:ascii="游ゴシック" w:eastAsia="游ゴシック" w:hAnsi="游ゴシック" w:hint="eastAsia"/>
          <w:szCs w:val="21"/>
        </w:rPr>
        <w:t>応募書類送付用ラベルを</w:t>
      </w:r>
      <w:r w:rsidR="00F7689A" w:rsidRPr="00603015">
        <w:rPr>
          <w:rFonts w:ascii="游ゴシック" w:eastAsia="游ゴシック" w:hAnsi="游ゴシック" w:hint="eastAsia"/>
          <w:szCs w:val="21"/>
        </w:rPr>
        <w:t>定形長３封筒に貼付</w:t>
      </w:r>
      <w:r w:rsidRPr="00603015">
        <w:rPr>
          <w:rFonts w:ascii="游ゴシック" w:eastAsia="游ゴシック" w:hAnsi="游ゴシック" w:hint="eastAsia"/>
          <w:szCs w:val="21"/>
        </w:rPr>
        <w:t>し、「簡易書留郵便」にて、</w:t>
      </w:r>
    </w:p>
    <w:p w:rsidR="00A16DFF" w:rsidRPr="00603015" w:rsidRDefault="00DC28A1" w:rsidP="00E641E9">
      <w:pPr>
        <w:ind w:firstLineChars="300" w:firstLine="63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東京工業大学</w:t>
      </w:r>
      <w:r w:rsidR="00345774" w:rsidRPr="00603015">
        <w:rPr>
          <w:rFonts w:ascii="游ゴシック" w:eastAsia="游ゴシック" w:hAnsi="游ゴシック" w:hint="eastAsia"/>
          <w:szCs w:val="21"/>
        </w:rPr>
        <w:t>Molecular Frontier</w:t>
      </w:r>
      <w:r w:rsidR="00345774" w:rsidRPr="00603015">
        <w:rPr>
          <w:rFonts w:ascii="游ゴシック" w:eastAsia="游ゴシック" w:hAnsi="游ゴシック"/>
          <w:szCs w:val="21"/>
        </w:rPr>
        <w:t>s</w:t>
      </w:r>
      <w:r w:rsidR="00345774" w:rsidRPr="00603015">
        <w:rPr>
          <w:rFonts w:ascii="游ゴシック" w:eastAsia="游ゴシック" w:hAnsi="游ゴシック" w:hint="eastAsia"/>
          <w:szCs w:val="21"/>
        </w:rPr>
        <w:t xml:space="preserve"> Symposium 2017事務局へ郵送してください。</w:t>
      </w: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  <w:r w:rsidRPr="00F8303F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82551</wp:posOffset>
                </wp:positionV>
                <wp:extent cx="3857625" cy="4362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3624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74" w:rsidRPr="00345774" w:rsidRDefault="00345774" w:rsidP="0034577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457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〒１５２－８５５０</w:t>
                            </w:r>
                          </w:p>
                          <w:p w:rsidR="00345774" w:rsidRPr="00345774" w:rsidRDefault="00345774" w:rsidP="0034577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457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東京都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目黒区大岡山2－12</w:t>
                            </w:r>
                            <w:r w:rsidRPr="00345774">
                              <w:rPr>
                                <w:sz w:val="24"/>
                                <w:szCs w:val="24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577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3457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６－６</w:t>
                            </w:r>
                          </w:p>
                          <w:p w:rsidR="002A483A" w:rsidRDefault="002A483A" w:rsidP="0034577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国立大学法人</w:t>
                            </w:r>
                            <w:r w:rsidR="00345774" w:rsidRPr="0034577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東京工業大学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国際部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国際連携課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  <w:p w:rsidR="002A483A" w:rsidRDefault="002A483A" w:rsidP="002A483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Molecular Frontiers Symposium </w:t>
                            </w:r>
                            <w:r w:rsidRPr="0034577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2017事務局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:rsidR="00345774" w:rsidRPr="00345774" w:rsidRDefault="00345774" w:rsidP="0034577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345774" w:rsidRPr="00345774" w:rsidRDefault="00345774" w:rsidP="0034577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4577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Pr="00345774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発信元</w:t>
                            </w:r>
                            <w:r w:rsidRPr="0034577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345774" w:rsidRDefault="00345774" w:rsidP="0034577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4577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〒</w:t>
                            </w:r>
                          </w:p>
                          <w:p w:rsidR="00345774" w:rsidRPr="00345774" w:rsidRDefault="00345774" w:rsidP="0034577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:rsidR="00345774" w:rsidRPr="00345774" w:rsidRDefault="00345774" w:rsidP="0034577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4577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2" o:spid="_x0000_s1026" style="position:absolute;left:0;text-align:left;margin-left:1.95pt;margin-top:6.5pt;width:303.7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" fillcolor="white [3201]" strokecolor="black [3200]" strokeweight="1pt">
                <v:stroke dashstyle="dashDot"/>
                <v:textbox>
                  <w:txbxContent>
                    <w:p w:rsidR="00345774" w:rsidRPr="00345774" w:rsidRDefault="00345774" w:rsidP="0034577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45774">
                        <w:rPr>
                          <w:rFonts w:hint="eastAsia"/>
                          <w:sz w:val="24"/>
                          <w:szCs w:val="24"/>
                        </w:rPr>
                        <w:t>〒１５２－８５５０</w:t>
                      </w:r>
                    </w:p>
                    <w:p w:rsidR="00345774" w:rsidRPr="00345774" w:rsidRDefault="00345774" w:rsidP="0034577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45774">
                        <w:rPr>
                          <w:rFonts w:hint="eastAsia"/>
                          <w:sz w:val="24"/>
                          <w:szCs w:val="24"/>
                        </w:rPr>
                        <w:t>東京都</w:t>
                      </w:r>
                      <w:r>
                        <w:rPr>
                          <w:sz w:val="24"/>
                          <w:szCs w:val="24"/>
                        </w:rPr>
                        <w:t>目黒区大岡山2－12</w:t>
                      </w:r>
                      <w:r w:rsidRPr="00345774">
                        <w:rPr>
                          <w:sz w:val="24"/>
                          <w:szCs w:val="24"/>
                        </w:rPr>
                        <w:t>－１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345774">
                        <w:rPr>
                          <w:sz w:val="24"/>
                          <w:szCs w:val="24"/>
                        </w:rPr>
                        <w:t>S</w:t>
                      </w:r>
                      <w:r w:rsidRPr="00345774">
                        <w:rPr>
                          <w:rFonts w:hint="eastAsia"/>
                          <w:sz w:val="24"/>
                          <w:szCs w:val="24"/>
                        </w:rPr>
                        <w:t>６－６</w:t>
                      </w:r>
                    </w:p>
                    <w:p w:rsidR="002A483A" w:rsidRDefault="002A483A" w:rsidP="00345774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国立大学法人</w:t>
                      </w:r>
                      <w:r w:rsidR="00345774" w:rsidRPr="0034577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東京工業大学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国際部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国際連携課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内</w:t>
                      </w:r>
                    </w:p>
                    <w:p w:rsidR="002A483A" w:rsidRDefault="002A483A" w:rsidP="002A483A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Molecular Frontiers Symposium </w:t>
                      </w:r>
                      <w:r w:rsidRPr="0034577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2017事務局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行</w:t>
                      </w:r>
                    </w:p>
                    <w:p w:rsidR="00345774" w:rsidRPr="00345774" w:rsidRDefault="00345774" w:rsidP="00345774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345774" w:rsidRPr="00345774" w:rsidRDefault="00345774" w:rsidP="00345774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4577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＜</w:t>
                      </w:r>
                      <w:r w:rsidRPr="00345774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発信元</w:t>
                      </w:r>
                      <w:r w:rsidRPr="0034577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＞</w:t>
                      </w:r>
                    </w:p>
                    <w:p w:rsidR="00345774" w:rsidRDefault="00345774" w:rsidP="00345774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4577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〒</w:t>
                      </w:r>
                    </w:p>
                    <w:p w:rsidR="00345774" w:rsidRPr="00345774" w:rsidRDefault="00345774" w:rsidP="00345774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:rsidR="00345774" w:rsidRPr="00345774" w:rsidRDefault="00345774" w:rsidP="0034577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45774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A16DFF" w:rsidRPr="00F8303F" w:rsidRDefault="00A16DFF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345774" w:rsidRPr="00F8303F" w:rsidRDefault="00D55EC9" w:rsidP="0005306E">
      <w:pPr>
        <w:rPr>
          <w:rFonts w:ascii="游ゴシック" w:eastAsia="游ゴシック" w:hAnsi="游ゴシック"/>
          <w:szCs w:val="21"/>
        </w:rPr>
      </w:pPr>
      <w:r w:rsidRPr="00F8303F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6351</wp:posOffset>
                </wp:positionV>
                <wp:extent cx="3638550" cy="1371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D529EA" id="正方形/長方形 3" o:spid="_x0000_s1026" style="position:absolute;left:0;text-align:left;margin-left:7.2pt;margin-top:.5pt;width:286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" filled="f" strokecolor="black [3200]" strokeweight="1pt"/>
            </w:pict>
          </mc:Fallback>
        </mc:AlternateContent>
      </w:r>
    </w:p>
    <w:p w:rsidR="00345774" w:rsidRPr="00F8303F" w:rsidRDefault="00345774" w:rsidP="0005306E">
      <w:pPr>
        <w:rPr>
          <w:rFonts w:ascii="游ゴシック" w:eastAsia="游ゴシック" w:hAnsi="游ゴシック"/>
          <w:szCs w:val="21"/>
        </w:rPr>
      </w:pPr>
    </w:p>
    <w:p w:rsidR="0005306E" w:rsidRPr="00006821" w:rsidRDefault="00006821" w:rsidP="00006821">
      <w:pPr>
        <w:pStyle w:val="a9"/>
        <w:numPr>
          <w:ilvl w:val="0"/>
          <w:numId w:val="8"/>
        </w:numPr>
        <w:ind w:leftChars="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 xml:space="preserve"> </w:t>
      </w:r>
      <w:r w:rsidR="0005306E" w:rsidRPr="00006821">
        <w:rPr>
          <w:rFonts w:ascii="游ゴシック" w:eastAsia="游ゴシック" w:hAnsi="游ゴシック" w:hint="eastAsia"/>
          <w:szCs w:val="21"/>
        </w:rPr>
        <w:t>個人情報の取り扱いについて</w:t>
      </w:r>
    </w:p>
    <w:p w:rsidR="00964323" w:rsidRPr="003D193E" w:rsidRDefault="00F7689A" w:rsidP="00964323">
      <w:pPr>
        <w:rPr>
          <w:rFonts w:ascii="游ゴシック" w:eastAsia="游ゴシック" w:hAnsi="游ゴシック"/>
          <w:szCs w:val="21"/>
        </w:rPr>
      </w:pPr>
      <w:r w:rsidRPr="00F8303F">
        <w:rPr>
          <w:rFonts w:ascii="游ゴシック" w:eastAsia="游ゴシック" w:hAnsi="游ゴシック" w:hint="eastAsia"/>
          <w:szCs w:val="21"/>
        </w:rPr>
        <w:t xml:space="preserve">　</w:t>
      </w:r>
      <w:r w:rsidR="00006821">
        <w:rPr>
          <w:rFonts w:ascii="游ゴシック" w:eastAsia="游ゴシック" w:hAnsi="游ゴシック" w:hint="eastAsia"/>
          <w:szCs w:val="21"/>
        </w:rPr>
        <w:t>ご記入いただ</w:t>
      </w:r>
      <w:r w:rsidR="00B96049">
        <w:rPr>
          <w:rFonts w:ascii="游ゴシック" w:eastAsia="游ゴシック" w:hAnsi="游ゴシック" w:hint="eastAsia"/>
          <w:szCs w:val="21"/>
        </w:rPr>
        <w:t>いた情報は、シンポジウム選考および実施業務のため以外には利用し</w:t>
      </w:r>
      <w:r w:rsidR="00006821">
        <w:rPr>
          <w:rFonts w:ascii="游ゴシック" w:eastAsia="游ゴシック" w:hAnsi="游ゴシック" w:hint="eastAsia"/>
          <w:szCs w:val="21"/>
        </w:rPr>
        <w:t>ません。</w:t>
      </w:r>
      <w:r w:rsidR="00964323" w:rsidRPr="003D193E">
        <w:rPr>
          <w:rFonts w:ascii="游ゴシック" w:eastAsia="游ゴシック" w:hAnsi="游ゴシック" w:hint="eastAsia"/>
          <w:szCs w:val="21"/>
        </w:rPr>
        <w:t>また、開催当日の写真</w:t>
      </w:r>
      <w:r w:rsidR="00DF2C0C" w:rsidRPr="003D193E">
        <w:rPr>
          <w:rFonts w:ascii="游ゴシック" w:eastAsia="游ゴシック" w:hAnsi="游ゴシック" w:hint="eastAsia"/>
          <w:szCs w:val="21"/>
        </w:rPr>
        <w:t>および動画撮影については、本人の了承を得た画像のみ公開</w:t>
      </w:r>
      <w:r w:rsidR="00964323" w:rsidRPr="003D193E">
        <w:rPr>
          <w:rFonts w:ascii="游ゴシック" w:eastAsia="游ゴシック" w:hAnsi="游ゴシック" w:hint="eastAsia"/>
          <w:szCs w:val="21"/>
        </w:rPr>
        <w:t>させていただきます。</w:t>
      </w:r>
    </w:p>
    <w:p w:rsidR="00F7689A" w:rsidRPr="00274F06" w:rsidRDefault="00F7689A" w:rsidP="0005306E">
      <w:pPr>
        <w:rPr>
          <w:rFonts w:ascii="游ゴシック" w:eastAsia="游ゴシック" w:hAnsi="游ゴシック"/>
          <w:szCs w:val="21"/>
        </w:rPr>
      </w:pPr>
    </w:p>
    <w:p w:rsidR="0005306E" w:rsidRPr="00603015" w:rsidRDefault="0005306E" w:rsidP="0005306E">
      <w:pPr>
        <w:rPr>
          <w:rFonts w:ascii="游ゴシック" w:eastAsia="游ゴシック" w:hAnsi="游ゴシック"/>
          <w:szCs w:val="21"/>
        </w:rPr>
      </w:pPr>
      <w:r w:rsidRPr="00F8303F">
        <w:rPr>
          <w:rFonts w:ascii="游ゴシック" w:eastAsia="游ゴシック" w:hAnsi="游ゴシック" w:hint="eastAsia"/>
          <w:szCs w:val="21"/>
        </w:rPr>
        <w:t>5.</w:t>
      </w:r>
      <w:r w:rsidR="004455A1">
        <w:rPr>
          <w:rFonts w:ascii="游ゴシック" w:eastAsia="游ゴシック" w:hAnsi="游ゴシック" w:hint="eastAsia"/>
          <w:szCs w:val="21"/>
        </w:rPr>
        <w:t xml:space="preserve">　</w:t>
      </w:r>
      <w:r w:rsidRPr="00F8303F">
        <w:rPr>
          <w:rFonts w:ascii="游ゴシック" w:eastAsia="游ゴシック" w:hAnsi="游ゴシック" w:hint="eastAsia"/>
          <w:szCs w:val="21"/>
        </w:rPr>
        <w:t>参加決定後のスケジュール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03015" w:rsidRPr="00603015" w:rsidTr="008A4E36">
        <w:tc>
          <w:tcPr>
            <w:tcW w:w="2405" w:type="dxa"/>
          </w:tcPr>
          <w:p w:rsidR="008A4E36" w:rsidRPr="00603015" w:rsidRDefault="008A4E36" w:rsidP="0005306E">
            <w:pPr>
              <w:rPr>
                <w:rFonts w:ascii="游ゴシック" w:eastAsia="游ゴシック" w:hAnsi="游ゴシック"/>
                <w:szCs w:val="21"/>
              </w:rPr>
            </w:pPr>
            <w:r w:rsidRPr="00603015">
              <w:rPr>
                <w:rFonts w:ascii="游ゴシック" w:eastAsia="游ゴシック" w:hAnsi="游ゴシック" w:hint="eastAsia"/>
                <w:szCs w:val="21"/>
              </w:rPr>
              <w:t>日程</w:t>
            </w:r>
          </w:p>
        </w:tc>
        <w:tc>
          <w:tcPr>
            <w:tcW w:w="6089" w:type="dxa"/>
          </w:tcPr>
          <w:p w:rsidR="008A4E36" w:rsidRPr="00603015" w:rsidRDefault="008A4E36" w:rsidP="0005306E">
            <w:pPr>
              <w:rPr>
                <w:rFonts w:ascii="游ゴシック" w:eastAsia="游ゴシック" w:hAnsi="游ゴシック"/>
                <w:szCs w:val="21"/>
              </w:rPr>
            </w:pPr>
            <w:r w:rsidRPr="00603015">
              <w:rPr>
                <w:rFonts w:ascii="游ゴシック" w:eastAsia="游ゴシック" w:hAnsi="游ゴシック" w:hint="eastAsia"/>
                <w:szCs w:val="21"/>
              </w:rPr>
              <w:t>内容</w:t>
            </w:r>
          </w:p>
        </w:tc>
      </w:tr>
      <w:tr w:rsidR="00603015" w:rsidRPr="00603015" w:rsidTr="008A4E36">
        <w:tc>
          <w:tcPr>
            <w:tcW w:w="2405" w:type="dxa"/>
          </w:tcPr>
          <w:p w:rsidR="008A4E36" w:rsidRPr="00603015" w:rsidRDefault="008A4E36" w:rsidP="0005306E">
            <w:pPr>
              <w:rPr>
                <w:rFonts w:ascii="游ゴシック" w:eastAsia="游ゴシック" w:hAnsi="游ゴシック"/>
                <w:szCs w:val="21"/>
              </w:rPr>
            </w:pPr>
            <w:r w:rsidRPr="00603015">
              <w:rPr>
                <w:rFonts w:ascii="游ゴシック" w:eastAsia="游ゴシック" w:hAnsi="游ゴシック" w:hint="eastAsia"/>
                <w:szCs w:val="21"/>
              </w:rPr>
              <w:t>７月下旬</w:t>
            </w:r>
          </w:p>
        </w:tc>
        <w:tc>
          <w:tcPr>
            <w:tcW w:w="6089" w:type="dxa"/>
          </w:tcPr>
          <w:p w:rsidR="008A4E36" w:rsidRPr="00603015" w:rsidRDefault="009C1CA8" w:rsidP="0005306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選考結果、</w:t>
            </w:r>
            <w:r w:rsidR="008A4E36" w:rsidRPr="00603015">
              <w:rPr>
                <w:rFonts w:ascii="游ゴシック" w:eastAsia="游ゴシック" w:hAnsi="游ゴシック" w:hint="eastAsia"/>
                <w:szCs w:val="21"/>
              </w:rPr>
              <w:t>参加証、講演要旨、事前学習課題の</w:t>
            </w:r>
            <w:r w:rsidR="008A4E36" w:rsidRPr="005C3D4D">
              <w:rPr>
                <w:rFonts w:ascii="游ゴシック" w:eastAsia="游ゴシック" w:hAnsi="游ゴシック" w:hint="eastAsia"/>
                <w:szCs w:val="21"/>
              </w:rPr>
              <w:t>メール送付</w:t>
            </w:r>
          </w:p>
        </w:tc>
      </w:tr>
      <w:tr w:rsidR="00603015" w:rsidRPr="00603015" w:rsidTr="008A4E36">
        <w:tc>
          <w:tcPr>
            <w:tcW w:w="2405" w:type="dxa"/>
          </w:tcPr>
          <w:p w:rsidR="008A4E36" w:rsidRPr="00603015" w:rsidRDefault="008A4E36" w:rsidP="0005306E">
            <w:pPr>
              <w:rPr>
                <w:rFonts w:ascii="游ゴシック" w:eastAsia="游ゴシック" w:hAnsi="游ゴシック"/>
                <w:szCs w:val="21"/>
              </w:rPr>
            </w:pPr>
            <w:r w:rsidRPr="00603015">
              <w:rPr>
                <w:rFonts w:ascii="游ゴシック" w:eastAsia="游ゴシック" w:hAnsi="游ゴシック" w:hint="eastAsia"/>
                <w:szCs w:val="21"/>
              </w:rPr>
              <w:t>７月下旬～８月31日</w:t>
            </w:r>
          </w:p>
        </w:tc>
        <w:tc>
          <w:tcPr>
            <w:tcW w:w="6089" w:type="dxa"/>
          </w:tcPr>
          <w:p w:rsidR="008A4E36" w:rsidRPr="00603015" w:rsidRDefault="008A4E36" w:rsidP="0005306E">
            <w:pPr>
              <w:rPr>
                <w:rFonts w:ascii="游ゴシック" w:eastAsia="游ゴシック" w:hAnsi="游ゴシック"/>
                <w:szCs w:val="21"/>
              </w:rPr>
            </w:pPr>
            <w:r w:rsidRPr="00603015">
              <w:rPr>
                <w:rFonts w:ascii="游ゴシック" w:eastAsia="游ゴシック" w:hAnsi="游ゴシック" w:hint="eastAsia"/>
                <w:szCs w:val="21"/>
              </w:rPr>
              <w:t>事前学習課題取り組み期間</w:t>
            </w:r>
          </w:p>
        </w:tc>
      </w:tr>
      <w:tr w:rsidR="001C4F35" w:rsidRPr="001C4F35" w:rsidTr="008A4E36">
        <w:tc>
          <w:tcPr>
            <w:tcW w:w="2405" w:type="dxa"/>
          </w:tcPr>
          <w:p w:rsidR="008A4E36" w:rsidRPr="001C4F35" w:rsidRDefault="008A4E36" w:rsidP="0005306E">
            <w:pPr>
              <w:rPr>
                <w:rFonts w:ascii="游ゴシック" w:eastAsia="游ゴシック" w:hAnsi="游ゴシック"/>
                <w:szCs w:val="21"/>
              </w:rPr>
            </w:pPr>
            <w:r w:rsidRPr="001C4F35">
              <w:rPr>
                <w:rFonts w:ascii="游ゴシック" w:eastAsia="游ゴシック" w:hAnsi="游ゴシック" w:hint="eastAsia"/>
                <w:szCs w:val="21"/>
              </w:rPr>
              <w:t>９月中旬</w:t>
            </w:r>
          </w:p>
        </w:tc>
        <w:tc>
          <w:tcPr>
            <w:tcW w:w="6089" w:type="dxa"/>
          </w:tcPr>
          <w:p w:rsidR="008A4E36" w:rsidRPr="001C4F35" w:rsidRDefault="008A4E36" w:rsidP="0005306E">
            <w:pPr>
              <w:rPr>
                <w:rFonts w:ascii="游ゴシック" w:eastAsia="游ゴシック" w:hAnsi="游ゴシック"/>
                <w:szCs w:val="21"/>
              </w:rPr>
            </w:pPr>
            <w:r w:rsidRPr="001C4F35">
              <w:rPr>
                <w:rFonts w:ascii="游ゴシック" w:eastAsia="游ゴシック" w:hAnsi="游ゴシック" w:hint="eastAsia"/>
                <w:szCs w:val="21"/>
              </w:rPr>
              <w:t>参加のしおりのメール送付</w:t>
            </w:r>
          </w:p>
        </w:tc>
      </w:tr>
    </w:tbl>
    <w:p w:rsidR="008A4E36" w:rsidRPr="001C4F35" w:rsidRDefault="00250A47" w:rsidP="0005306E">
      <w:pPr>
        <w:rPr>
          <w:rFonts w:ascii="游ゴシック" w:eastAsia="游ゴシック" w:hAnsi="游ゴシック"/>
          <w:szCs w:val="21"/>
        </w:rPr>
      </w:pPr>
      <w:r w:rsidRPr="001C4F35">
        <w:rPr>
          <w:rFonts w:ascii="游ゴシック" w:eastAsia="游ゴシック" w:hAnsi="游ゴシック" w:hint="eastAsia"/>
          <w:szCs w:val="21"/>
        </w:rPr>
        <w:t>※日程は変更される可能性があります</w:t>
      </w:r>
      <w:r w:rsidR="004455A1" w:rsidRPr="001C4F35">
        <w:rPr>
          <w:rFonts w:ascii="游ゴシック" w:eastAsia="游ゴシック" w:hAnsi="游ゴシック" w:hint="eastAsia"/>
          <w:szCs w:val="21"/>
        </w:rPr>
        <w:t>。</w:t>
      </w:r>
    </w:p>
    <w:p w:rsidR="0005306E" w:rsidRPr="001C4F35" w:rsidRDefault="0005306E" w:rsidP="0005306E">
      <w:pPr>
        <w:rPr>
          <w:rFonts w:ascii="游ゴシック" w:eastAsia="游ゴシック" w:hAnsi="游ゴシック"/>
          <w:szCs w:val="21"/>
        </w:rPr>
      </w:pPr>
    </w:p>
    <w:p w:rsidR="00673339" w:rsidRPr="001C4F35" w:rsidRDefault="00673339" w:rsidP="0005306E">
      <w:pPr>
        <w:rPr>
          <w:rFonts w:ascii="游ゴシック" w:eastAsia="游ゴシック" w:hAnsi="游ゴシック"/>
          <w:szCs w:val="21"/>
        </w:rPr>
      </w:pPr>
    </w:p>
    <w:p w:rsidR="00673339" w:rsidRPr="001C4F35" w:rsidRDefault="00673339" w:rsidP="00673339">
      <w:pPr>
        <w:pStyle w:val="a9"/>
        <w:numPr>
          <w:ilvl w:val="0"/>
          <w:numId w:val="8"/>
        </w:numPr>
        <w:ind w:leftChars="0"/>
        <w:rPr>
          <w:rFonts w:ascii="游ゴシック" w:eastAsia="游ゴシック" w:hAnsi="游ゴシック"/>
          <w:szCs w:val="21"/>
        </w:rPr>
      </w:pPr>
      <w:r w:rsidRPr="001C4F35">
        <w:rPr>
          <w:rFonts w:ascii="游ゴシック" w:eastAsia="游ゴシック" w:hAnsi="游ゴシック" w:hint="eastAsia"/>
          <w:szCs w:val="21"/>
        </w:rPr>
        <w:t>修了証の発行</w:t>
      </w:r>
    </w:p>
    <w:p w:rsidR="00673339" w:rsidRPr="001C4F35" w:rsidRDefault="001C4F35" w:rsidP="00673339">
      <w:pPr>
        <w:pStyle w:val="a9"/>
        <w:ind w:leftChars="0" w:left="420"/>
        <w:rPr>
          <w:rFonts w:ascii="游ゴシック" w:eastAsia="游ゴシック" w:hAnsi="游ゴシック"/>
          <w:szCs w:val="21"/>
        </w:rPr>
      </w:pPr>
      <w:r w:rsidRPr="001C4F35">
        <w:rPr>
          <w:rFonts w:ascii="游ゴシック" w:eastAsia="游ゴシック" w:hAnsi="游ゴシック" w:hint="eastAsia"/>
          <w:szCs w:val="21"/>
        </w:rPr>
        <w:t>シンポジウム終了後、</w:t>
      </w:r>
      <w:r w:rsidR="00673339" w:rsidRPr="001C4F35">
        <w:rPr>
          <w:rFonts w:ascii="游ゴシック" w:eastAsia="游ゴシック" w:hAnsi="游ゴシック" w:hint="eastAsia"/>
          <w:szCs w:val="21"/>
        </w:rPr>
        <w:t>修了証を発行します。</w:t>
      </w:r>
    </w:p>
    <w:p w:rsidR="00673339" w:rsidRDefault="00673339" w:rsidP="00673339">
      <w:pPr>
        <w:pStyle w:val="a9"/>
        <w:ind w:leftChars="0" w:left="420"/>
        <w:rPr>
          <w:rFonts w:ascii="游ゴシック" w:eastAsia="游ゴシック" w:hAnsi="游ゴシック"/>
          <w:szCs w:val="21"/>
        </w:rPr>
      </w:pPr>
    </w:p>
    <w:p w:rsidR="00673339" w:rsidRPr="00673339" w:rsidRDefault="00673339" w:rsidP="00673339">
      <w:pPr>
        <w:pStyle w:val="a9"/>
        <w:numPr>
          <w:ilvl w:val="0"/>
          <w:numId w:val="8"/>
        </w:numPr>
        <w:ind w:leftChars="0"/>
        <w:rPr>
          <w:rFonts w:ascii="游ゴシック" w:eastAsia="游ゴシック" w:hAnsi="游ゴシック"/>
          <w:szCs w:val="21"/>
        </w:rPr>
      </w:pPr>
      <w:r w:rsidRPr="00F8303F">
        <w:rPr>
          <w:rFonts w:ascii="游ゴシック" w:eastAsia="游ゴシック" w:hAnsi="游ゴシック" w:hint="eastAsia"/>
          <w:szCs w:val="21"/>
        </w:rPr>
        <w:t>問い合わせ先</w:t>
      </w:r>
    </w:p>
    <w:p w:rsidR="0026133B" w:rsidRPr="00F8303F" w:rsidRDefault="00441E19" w:rsidP="00E628CC">
      <w:pPr>
        <w:ind w:firstLineChars="200" w:firstLine="420"/>
        <w:jc w:val="left"/>
        <w:rPr>
          <w:rFonts w:ascii="游ゴシック" w:eastAsia="游ゴシック" w:hAnsi="游ゴシック"/>
          <w:szCs w:val="21"/>
        </w:rPr>
      </w:pPr>
      <w:r w:rsidRPr="00F8303F">
        <w:rPr>
          <w:rFonts w:ascii="游ゴシック" w:eastAsia="游ゴシック" w:hAnsi="游ゴシック" w:hint="eastAsia"/>
          <w:szCs w:val="21"/>
        </w:rPr>
        <w:t>国</w:t>
      </w:r>
      <w:r w:rsidRPr="00F415FB">
        <w:rPr>
          <w:rFonts w:ascii="游ゴシック" w:eastAsia="游ゴシック" w:hAnsi="游ゴシック" w:hint="eastAsia"/>
          <w:szCs w:val="21"/>
        </w:rPr>
        <w:t>立大学法人</w:t>
      </w:r>
      <w:r w:rsidR="0005306E" w:rsidRPr="00F415FB">
        <w:rPr>
          <w:rFonts w:ascii="游ゴシック" w:eastAsia="游ゴシック" w:hAnsi="游ゴシック" w:hint="eastAsia"/>
          <w:szCs w:val="21"/>
        </w:rPr>
        <w:t>東京工業大学</w:t>
      </w:r>
      <w:r w:rsidR="00DC28A1">
        <w:rPr>
          <w:rFonts w:ascii="游ゴシック" w:eastAsia="游ゴシック" w:hAnsi="游ゴシック" w:hint="eastAsia"/>
          <w:szCs w:val="21"/>
        </w:rPr>
        <w:t xml:space="preserve"> </w:t>
      </w:r>
      <w:r w:rsidR="0005306E" w:rsidRPr="00F415FB">
        <w:rPr>
          <w:rFonts w:ascii="游ゴシック" w:eastAsia="游ゴシック" w:hAnsi="游ゴシック" w:hint="eastAsia"/>
          <w:szCs w:val="21"/>
        </w:rPr>
        <w:t>Molecular Frontier</w:t>
      </w:r>
      <w:r w:rsidR="00A71CF2" w:rsidRPr="00F415FB">
        <w:rPr>
          <w:rFonts w:ascii="游ゴシック" w:eastAsia="游ゴシック" w:hAnsi="游ゴシック"/>
          <w:szCs w:val="21"/>
        </w:rPr>
        <w:t>s</w:t>
      </w:r>
      <w:r w:rsidR="0005306E" w:rsidRPr="00F415FB">
        <w:rPr>
          <w:rFonts w:ascii="游ゴシック" w:eastAsia="游ゴシック" w:hAnsi="游ゴシック" w:hint="eastAsia"/>
          <w:szCs w:val="21"/>
        </w:rPr>
        <w:t xml:space="preserve"> Symposium 2017</w:t>
      </w:r>
      <w:r w:rsidR="00A71CF2" w:rsidRPr="00F415FB">
        <w:rPr>
          <w:rFonts w:ascii="游ゴシック" w:eastAsia="游ゴシック" w:hAnsi="游ゴシック" w:hint="eastAsia"/>
          <w:szCs w:val="21"/>
        </w:rPr>
        <w:t>事務局</w:t>
      </w:r>
    </w:p>
    <w:p w:rsidR="00250A47" w:rsidRDefault="0005306E" w:rsidP="00E628CC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F8303F">
        <w:rPr>
          <w:rFonts w:ascii="游ゴシック" w:eastAsia="游ゴシック" w:hAnsi="游ゴシック" w:hint="eastAsia"/>
          <w:szCs w:val="21"/>
        </w:rPr>
        <w:t xml:space="preserve">Email: </w:t>
      </w:r>
      <w:r w:rsidR="00583065" w:rsidRPr="00F8303F">
        <w:rPr>
          <w:rFonts w:ascii="游ゴシック" w:eastAsia="游ゴシック" w:hAnsi="游ゴシック"/>
          <w:szCs w:val="21"/>
        </w:rPr>
        <w:t>mfs.tokyotech@jim.titech.ac.jp</w:t>
      </w:r>
      <w:r w:rsidR="00583065" w:rsidRPr="00F8303F">
        <w:rPr>
          <w:rFonts w:ascii="游ゴシック" w:eastAsia="游ゴシック" w:hAnsi="游ゴシック" w:hint="eastAsia"/>
          <w:szCs w:val="21"/>
        </w:rPr>
        <w:t xml:space="preserve">　</w:t>
      </w:r>
    </w:p>
    <w:p w:rsidR="00583E3E" w:rsidRDefault="00583E3E">
      <w:pPr>
        <w:rPr>
          <w:rFonts w:ascii="游ゴシック" w:eastAsia="游ゴシック" w:hAnsi="游ゴシック"/>
          <w:szCs w:val="21"/>
        </w:rPr>
      </w:pPr>
    </w:p>
    <w:p w:rsidR="00F415FB" w:rsidRDefault="00F415FB" w:rsidP="00583E3E">
      <w:pPr>
        <w:rPr>
          <w:rFonts w:ascii="游ゴシック" w:eastAsia="游ゴシック" w:hAnsi="游ゴシック"/>
          <w:szCs w:val="21"/>
        </w:rPr>
      </w:pPr>
    </w:p>
    <w:p w:rsidR="00F415FB" w:rsidRPr="00774B9B" w:rsidRDefault="00F415FB" w:rsidP="00583E3E">
      <w:pPr>
        <w:rPr>
          <w:rFonts w:ascii="游ゴシック" w:eastAsia="游ゴシック" w:hAnsi="游ゴシック"/>
          <w:sz w:val="20"/>
          <w:szCs w:val="20"/>
        </w:rPr>
      </w:pPr>
    </w:p>
    <w:p w:rsidR="00F415FB" w:rsidRPr="00774B9B" w:rsidRDefault="004D1DBD" w:rsidP="00583E3E">
      <w:pPr>
        <w:rPr>
          <w:rFonts w:ascii="游ゴシック" w:eastAsia="游ゴシック" w:hAnsi="游ゴシック"/>
          <w:sz w:val="20"/>
          <w:szCs w:val="20"/>
        </w:rPr>
      </w:pPr>
      <w:r w:rsidRPr="00774B9B">
        <w:rPr>
          <w:rFonts w:ascii="游ゴシック" w:eastAsia="游ゴシック" w:hAnsi="游ゴシック" w:hint="eastAsia"/>
          <w:sz w:val="20"/>
          <w:szCs w:val="20"/>
        </w:rPr>
        <w:t>（</w:t>
      </w:r>
      <w:r w:rsidR="00F415FB" w:rsidRPr="00774B9B">
        <w:rPr>
          <w:rFonts w:ascii="游ゴシック" w:eastAsia="游ゴシック" w:hAnsi="游ゴシック" w:hint="eastAsia"/>
          <w:sz w:val="20"/>
          <w:szCs w:val="20"/>
        </w:rPr>
        <w:t>参考）</w:t>
      </w:r>
    </w:p>
    <w:p w:rsidR="00583E3E" w:rsidRPr="00774B9B" w:rsidRDefault="00F415FB" w:rsidP="00583E3E">
      <w:pPr>
        <w:rPr>
          <w:rFonts w:ascii="游ゴシック" w:eastAsia="游ゴシック" w:hAnsi="游ゴシック"/>
          <w:color w:val="FF0000"/>
          <w:sz w:val="20"/>
          <w:szCs w:val="20"/>
        </w:rPr>
      </w:pPr>
      <w:r w:rsidRPr="00774B9B">
        <w:rPr>
          <w:rFonts w:ascii="游ゴシック" w:eastAsia="游ゴシック" w:hAnsi="游ゴシック" w:hint="eastAsia"/>
          <w:sz w:val="20"/>
          <w:szCs w:val="20"/>
        </w:rPr>
        <w:t>これまでに</w:t>
      </w:r>
      <w:r w:rsidR="00583E3E" w:rsidRPr="00774B9B">
        <w:rPr>
          <w:rFonts w:ascii="游ゴシック" w:eastAsia="游ゴシック" w:hAnsi="游ゴシック" w:hint="eastAsia"/>
          <w:sz w:val="20"/>
          <w:szCs w:val="20"/>
        </w:rPr>
        <w:t>開催された</w:t>
      </w:r>
      <w:r w:rsidRPr="00774B9B">
        <w:rPr>
          <w:rFonts w:ascii="游ゴシック" w:eastAsia="游ゴシック" w:hAnsi="游ゴシック" w:hint="eastAsia"/>
          <w:sz w:val="20"/>
          <w:szCs w:val="20"/>
        </w:rPr>
        <w:t>Molecular Frontier</w:t>
      </w:r>
      <w:r w:rsidRPr="00774B9B">
        <w:rPr>
          <w:rFonts w:ascii="游ゴシック" w:eastAsia="游ゴシック" w:hAnsi="游ゴシック"/>
          <w:sz w:val="20"/>
          <w:szCs w:val="20"/>
        </w:rPr>
        <w:t>s</w:t>
      </w:r>
      <w:r w:rsidRPr="00774B9B">
        <w:rPr>
          <w:rFonts w:ascii="游ゴシック" w:eastAsia="游ゴシック" w:hAnsi="游ゴシック" w:hint="eastAsia"/>
          <w:sz w:val="20"/>
          <w:szCs w:val="20"/>
        </w:rPr>
        <w:t xml:space="preserve"> Symposiumの</w:t>
      </w:r>
      <w:r w:rsidR="002C548A" w:rsidRPr="00774B9B">
        <w:rPr>
          <w:rFonts w:ascii="游ゴシック" w:eastAsia="游ゴシック" w:hAnsi="游ゴシック" w:hint="eastAsia"/>
          <w:sz w:val="20"/>
          <w:szCs w:val="20"/>
        </w:rPr>
        <w:t>様子は、下記</w:t>
      </w:r>
      <w:r w:rsidR="00583E3E" w:rsidRPr="00774B9B">
        <w:rPr>
          <w:rFonts w:ascii="游ゴシック" w:eastAsia="游ゴシック" w:hAnsi="游ゴシック" w:hint="eastAsia"/>
          <w:sz w:val="20"/>
          <w:szCs w:val="20"/>
        </w:rPr>
        <w:t>URL</w:t>
      </w:r>
      <w:r w:rsidR="00774B9B" w:rsidRPr="00774B9B">
        <w:rPr>
          <w:rFonts w:ascii="游ゴシック" w:eastAsia="游ゴシック" w:hAnsi="游ゴシック" w:hint="eastAsia"/>
          <w:sz w:val="20"/>
          <w:szCs w:val="20"/>
        </w:rPr>
        <w:t>およびQRコード</w:t>
      </w:r>
      <w:r w:rsidRPr="00774B9B">
        <w:rPr>
          <w:rFonts w:ascii="游ゴシック" w:eastAsia="游ゴシック" w:hAnsi="游ゴシック" w:hint="eastAsia"/>
          <w:sz w:val="20"/>
          <w:szCs w:val="20"/>
        </w:rPr>
        <w:t>から</w:t>
      </w:r>
      <w:r w:rsidR="00583E3E" w:rsidRPr="00774B9B">
        <w:rPr>
          <w:rFonts w:ascii="游ゴシック" w:eastAsia="游ゴシック" w:hAnsi="游ゴシック" w:hint="eastAsia"/>
          <w:sz w:val="20"/>
          <w:szCs w:val="20"/>
        </w:rPr>
        <w:t>視聴することができます。</w:t>
      </w:r>
    </w:p>
    <w:p w:rsidR="00583E3E" w:rsidRPr="00774B9B" w:rsidRDefault="00583E3E" w:rsidP="00583E3E">
      <w:pPr>
        <w:rPr>
          <w:rFonts w:ascii="游ゴシック" w:eastAsia="游ゴシック" w:hAnsi="游ゴシック"/>
          <w:sz w:val="20"/>
          <w:szCs w:val="20"/>
        </w:rPr>
      </w:pPr>
      <w:r w:rsidRPr="00774B9B">
        <w:rPr>
          <w:rFonts w:ascii="游ゴシック" w:eastAsia="游ゴシック" w:hAnsi="游ゴシック" w:hint="eastAsia"/>
          <w:sz w:val="20"/>
          <w:szCs w:val="20"/>
        </w:rPr>
        <w:t xml:space="preserve">＜URL＞　</w:t>
      </w:r>
      <w:r w:rsidRPr="00774B9B">
        <w:rPr>
          <w:rFonts w:ascii="游ゴシック" w:eastAsia="游ゴシック" w:hAnsi="游ゴシック"/>
          <w:sz w:val="20"/>
          <w:szCs w:val="20"/>
        </w:rPr>
        <w:t>http://www.molecularfrontiers.org/symposia</w:t>
      </w:r>
    </w:p>
    <w:p w:rsidR="00774B9B" w:rsidRPr="00774B9B" w:rsidRDefault="00774B9B" w:rsidP="00774B9B">
      <w:pPr>
        <w:rPr>
          <w:rFonts w:ascii="游ゴシック" w:eastAsia="游ゴシック" w:hAnsi="游ゴシック"/>
          <w:sz w:val="20"/>
          <w:szCs w:val="20"/>
        </w:rPr>
      </w:pPr>
      <w:r w:rsidRPr="00774B9B">
        <w:rPr>
          <w:rFonts w:ascii="游ゴシック" w:eastAsia="游ゴシック" w:hAnsi="游ゴシック" w:hint="eastAsia"/>
          <w:sz w:val="20"/>
          <w:szCs w:val="20"/>
        </w:rPr>
        <w:t>＜QRコード＞</w:t>
      </w:r>
    </w:p>
    <w:p w:rsidR="00774B9B" w:rsidRPr="00774B9B" w:rsidRDefault="00774B9B" w:rsidP="00774B9B">
      <w:pPr>
        <w:rPr>
          <w:rFonts w:ascii="游ゴシック" w:eastAsia="游ゴシック" w:hAnsi="游ゴシック"/>
          <w:sz w:val="20"/>
          <w:szCs w:val="20"/>
        </w:rPr>
      </w:pPr>
      <w:r w:rsidRPr="00774B9B">
        <w:rPr>
          <w:rFonts w:ascii="游ゴシック" w:eastAsia="游ゴシック" w:hAnsi="游ゴシック" w:hint="eastAsia"/>
          <w:sz w:val="20"/>
          <w:szCs w:val="20"/>
        </w:rPr>
        <w:t>※一部の機種では正常に表示されない場合があります。</w:t>
      </w:r>
    </w:p>
    <w:p w:rsidR="00774B9B" w:rsidRDefault="00774B9B" w:rsidP="00774B9B">
      <w:pPr>
        <w:rPr>
          <w:rFonts w:ascii="游ゴシック" w:eastAsia="游ゴシック" w:hAnsi="游ゴシック"/>
          <w:sz w:val="20"/>
          <w:szCs w:val="20"/>
        </w:rPr>
      </w:pPr>
      <w:r w:rsidRPr="00A16DFF">
        <w:rPr>
          <w:rFonts w:ascii="游ゴシック" w:eastAsia="游ゴシック" w:hAnsi="游ゴシック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5D9C941" wp14:editId="6F0AB6AD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409700" cy="1409700"/>
            <wp:effectExtent l="0" t="0" r="0" b="0"/>
            <wp:wrapNone/>
            <wp:docPr id="1" name="図 1" descr="C:\Users\HP16-231Au\Desktop\QR_Code1494299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6-231Au\Desktop\QR_Code14942993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B9B" w:rsidRDefault="00774B9B" w:rsidP="00774B9B">
      <w:pPr>
        <w:rPr>
          <w:rFonts w:ascii="游ゴシック" w:eastAsia="游ゴシック" w:hAnsi="游ゴシック"/>
          <w:sz w:val="20"/>
          <w:szCs w:val="20"/>
        </w:rPr>
      </w:pPr>
    </w:p>
    <w:p w:rsidR="00774B9B" w:rsidRDefault="00774B9B" w:rsidP="00774B9B">
      <w:pPr>
        <w:rPr>
          <w:rFonts w:ascii="游ゴシック" w:eastAsia="游ゴシック" w:hAnsi="游ゴシック"/>
          <w:sz w:val="20"/>
          <w:szCs w:val="20"/>
        </w:rPr>
      </w:pPr>
    </w:p>
    <w:p w:rsidR="00774B9B" w:rsidRDefault="00774B9B" w:rsidP="00774B9B">
      <w:pPr>
        <w:rPr>
          <w:rFonts w:ascii="游ゴシック" w:eastAsia="游ゴシック" w:hAnsi="游ゴシック"/>
          <w:sz w:val="20"/>
          <w:szCs w:val="20"/>
        </w:rPr>
      </w:pPr>
    </w:p>
    <w:p w:rsidR="00774B9B" w:rsidRDefault="00774B9B" w:rsidP="00774B9B">
      <w:pPr>
        <w:rPr>
          <w:rFonts w:ascii="游ゴシック" w:eastAsia="游ゴシック" w:hAnsi="游ゴシック"/>
          <w:sz w:val="20"/>
          <w:szCs w:val="20"/>
        </w:rPr>
      </w:pPr>
    </w:p>
    <w:p w:rsidR="00583E3E" w:rsidRPr="00774B9B" w:rsidRDefault="00583E3E" w:rsidP="00583E3E">
      <w:pPr>
        <w:rPr>
          <w:rFonts w:ascii="游ゴシック" w:eastAsia="游ゴシック" w:hAnsi="游ゴシック"/>
          <w:color w:val="FF0000"/>
          <w:szCs w:val="21"/>
        </w:rPr>
      </w:pPr>
    </w:p>
    <w:p w:rsidR="008A4E36" w:rsidRPr="002C548A" w:rsidRDefault="008A4E36" w:rsidP="002C548A">
      <w:pPr>
        <w:ind w:right="800"/>
        <w:rPr>
          <w:rFonts w:ascii="游ゴシック" w:eastAsia="游ゴシック" w:hAnsi="游ゴシック"/>
          <w:color w:val="FF0000"/>
          <w:sz w:val="20"/>
          <w:szCs w:val="20"/>
        </w:rPr>
      </w:pPr>
    </w:p>
    <w:sectPr w:rsidR="008A4E36" w:rsidRPr="002C5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68" w:rsidRDefault="00106668" w:rsidP="0005306E">
      <w:r>
        <w:separator/>
      </w:r>
    </w:p>
  </w:endnote>
  <w:endnote w:type="continuationSeparator" w:id="0">
    <w:p w:rsidR="00106668" w:rsidRDefault="00106668" w:rsidP="0005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5D" w:rsidRDefault="002416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5D" w:rsidRDefault="002416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5D" w:rsidRDefault="002416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68" w:rsidRDefault="00106668" w:rsidP="0005306E">
      <w:r>
        <w:separator/>
      </w:r>
    </w:p>
  </w:footnote>
  <w:footnote w:type="continuationSeparator" w:id="0">
    <w:p w:rsidR="00106668" w:rsidRDefault="00106668" w:rsidP="0005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5D" w:rsidRDefault="002416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5D" w:rsidRDefault="002416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5D" w:rsidRDefault="002416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A6D"/>
    <w:multiLevelType w:val="hybridMultilevel"/>
    <w:tmpl w:val="5A48E88A"/>
    <w:lvl w:ilvl="0" w:tplc="D952CB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D9085C"/>
    <w:multiLevelType w:val="hybridMultilevel"/>
    <w:tmpl w:val="B3A65BBE"/>
    <w:lvl w:ilvl="0" w:tplc="75E0AFDA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F0F12"/>
    <w:multiLevelType w:val="hybridMultilevel"/>
    <w:tmpl w:val="D3E21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60C69"/>
    <w:multiLevelType w:val="hybridMultilevel"/>
    <w:tmpl w:val="2A52F120"/>
    <w:lvl w:ilvl="0" w:tplc="75E0AFDA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4F6D66"/>
    <w:multiLevelType w:val="hybridMultilevel"/>
    <w:tmpl w:val="62328070"/>
    <w:lvl w:ilvl="0" w:tplc="75E0AF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6D28D3"/>
    <w:multiLevelType w:val="hybridMultilevel"/>
    <w:tmpl w:val="AAAAAD4C"/>
    <w:lvl w:ilvl="0" w:tplc="BE7AF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F39D6"/>
    <w:multiLevelType w:val="hybridMultilevel"/>
    <w:tmpl w:val="E2521090"/>
    <w:lvl w:ilvl="0" w:tplc="0722FE8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0572B1"/>
    <w:multiLevelType w:val="hybridMultilevel"/>
    <w:tmpl w:val="74A67B52"/>
    <w:lvl w:ilvl="0" w:tplc="92DED6D0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6E"/>
    <w:rsid w:val="000015FC"/>
    <w:rsid w:val="00006821"/>
    <w:rsid w:val="00020F37"/>
    <w:rsid w:val="0003262E"/>
    <w:rsid w:val="00036892"/>
    <w:rsid w:val="0004774C"/>
    <w:rsid w:val="0005306E"/>
    <w:rsid w:val="000C6147"/>
    <w:rsid w:val="000F427C"/>
    <w:rsid w:val="00106668"/>
    <w:rsid w:val="00162E38"/>
    <w:rsid w:val="001B1F03"/>
    <w:rsid w:val="001C4F35"/>
    <w:rsid w:val="00204C1D"/>
    <w:rsid w:val="00217A78"/>
    <w:rsid w:val="00217C2B"/>
    <w:rsid w:val="00240A7F"/>
    <w:rsid w:val="0024165D"/>
    <w:rsid w:val="00250A47"/>
    <w:rsid w:val="002611C6"/>
    <w:rsid w:val="0026133B"/>
    <w:rsid w:val="00274F06"/>
    <w:rsid w:val="00286308"/>
    <w:rsid w:val="00292985"/>
    <w:rsid w:val="0029404E"/>
    <w:rsid w:val="002A483A"/>
    <w:rsid w:val="002C548A"/>
    <w:rsid w:val="002D127A"/>
    <w:rsid w:val="002D3B0D"/>
    <w:rsid w:val="002E7176"/>
    <w:rsid w:val="00314DF3"/>
    <w:rsid w:val="00315F10"/>
    <w:rsid w:val="00345774"/>
    <w:rsid w:val="00396651"/>
    <w:rsid w:val="003D193E"/>
    <w:rsid w:val="00412C0B"/>
    <w:rsid w:val="00413442"/>
    <w:rsid w:val="00441344"/>
    <w:rsid w:val="00441E19"/>
    <w:rsid w:val="004455A1"/>
    <w:rsid w:val="00452288"/>
    <w:rsid w:val="00454CC4"/>
    <w:rsid w:val="00457CD4"/>
    <w:rsid w:val="00460381"/>
    <w:rsid w:val="00465B3F"/>
    <w:rsid w:val="00465F32"/>
    <w:rsid w:val="00473050"/>
    <w:rsid w:val="004B7DA2"/>
    <w:rsid w:val="004C0920"/>
    <w:rsid w:val="004D1DBD"/>
    <w:rsid w:val="004D5676"/>
    <w:rsid w:val="004D6D67"/>
    <w:rsid w:val="0051666E"/>
    <w:rsid w:val="0053495F"/>
    <w:rsid w:val="00555ECB"/>
    <w:rsid w:val="005569E0"/>
    <w:rsid w:val="00583065"/>
    <w:rsid w:val="00583E3E"/>
    <w:rsid w:val="005B47B2"/>
    <w:rsid w:val="005C3D4D"/>
    <w:rsid w:val="005D45F1"/>
    <w:rsid w:val="005E3074"/>
    <w:rsid w:val="00603015"/>
    <w:rsid w:val="006272EF"/>
    <w:rsid w:val="00647591"/>
    <w:rsid w:val="00672EA3"/>
    <w:rsid w:val="00673339"/>
    <w:rsid w:val="00674234"/>
    <w:rsid w:val="00676E04"/>
    <w:rsid w:val="006966CD"/>
    <w:rsid w:val="00697998"/>
    <w:rsid w:val="006A6F98"/>
    <w:rsid w:val="006D3202"/>
    <w:rsid w:val="00774B9B"/>
    <w:rsid w:val="007A4311"/>
    <w:rsid w:val="007B6376"/>
    <w:rsid w:val="007C125B"/>
    <w:rsid w:val="007C4D23"/>
    <w:rsid w:val="007C58FB"/>
    <w:rsid w:val="007D7765"/>
    <w:rsid w:val="007F712E"/>
    <w:rsid w:val="008104E1"/>
    <w:rsid w:val="00815E4C"/>
    <w:rsid w:val="00841C8E"/>
    <w:rsid w:val="00851518"/>
    <w:rsid w:val="00890053"/>
    <w:rsid w:val="008A4E36"/>
    <w:rsid w:val="008D2562"/>
    <w:rsid w:val="008F0555"/>
    <w:rsid w:val="008F5B22"/>
    <w:rsid w:val="00917A9F"/>
    <w:rsid w:val="009336AC"/>
    <w:rsid w:val="00935DA3"/>
    <w:rsid w:val="00940361"/>
    <w:rsid w:val="009477E0"/>
    <w:rsid w:val="009555FF"/>
    <w:rsid w:val="00964323"/>
    <w:rsid w:val="00985ADE"/>
    <w:rsid w:val="009B1A14"/>
    <w:rsid w:val="009B53DC"/>
    <w:rsid w:val="009C1299"/>
    <w:rsid w:val="009C1CA8"/>
    <w:rsid w:val="00A16DFF"/>
    <w:rsid w:val="00A5300E"/>
    <w:rsid w:val="00A6640E"/>
    <w:rsid w:val="00A71CF2"/>
    <w:rsid w:val="00A957B5"/>
    <w:rsid w:val="00AA17B0"/>
    <w:rsid w:val="00AB498A"/>
    <w:rsid w:val="00B176EC"/>
    <w:rsid w:val="00B24D5D"/>
    <w:rsid w:val="00B41623"/>
    <w:rsid w:val="00B459DC"/>
    <w:rsid w:val="00B50EAA"/>
    <w:rsid w:val="00B7564F"/>
    <w:rsid w:val="00B93A4E"/>
    <w:rsid w:val="00B96049"/>
    <w:rsid w:val="00BE1382"/>
    <w:rsid w:val="00C05887"/>
    <w:rsid w:val="00C07E50"/>
    <w:rsid w:val="00C13C74"/>
    <w:rsid w:val="00C80D21"/>
    <w:rsid w:val="00D43A6A"/>
    <w:rsid w:val="00D47110"/>
    <w:rsid w:val="00D55EC9"/>
    <w:rsid w:val="00D7785A"/>
    <w:rsid w:val="00D81611"/>
    <w:rsid w:val="00DB4179"/>
    <w:rsid w:val="00DC28A1"/>
    <w:rsid w:val="00DF2C0C"/>
    <w:rsid w:val="00E00BBB"/>
    <w:rsid w:val="00E5100A"/>
    <w:rsid w:val="00E55DE1"/>
    <w:rsid w:val="00E628CC"/>
    <w:rsid w:val="00E6303B"/>
    <w:rsid w:val="00E641E9"/>
    <w:rsid w:val="00EA3849"/>
    <w:rsid w:val="00EA75B0"/>
    <w:rsid w:val="00ED39AE"/>
    <w:rsid w:val="00ED681B"/>
    <w:rsid w:val="00EF3B68"/>
    <w:rsid w:val="00F03BAD"/>
    <w:rsid w:val="00F415FB"/>
    <w:rsid w:val="00F65D0D"/>
    <w:rsid w:val="00F7689A"/>
    <w:rsid w:val="00F8303F"/>
    <w:rsid w:val="00F83A4B"/>
    <w:rsid w:val="00F96514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06E"/>
    <w:pPr>
      <w:widowControl w:val="0"/>
      <w:autoSpaceDE w:val="0"/>
      <w:autoSpaceDN w:val="0"/>
      <w:adjustRightInd w:val="0"/>
    </w:pPr>
    <w:rPr>
      <w:rFonts w:ascii="ＭＳ ...." w:eastAsia="ＭＳ ...." w:cs="ＭＳ 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3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06E"/>
  </w:style>
  <w:style w:type="paragraph" w:styleId="a5">
    <w:name w:val="footer"/>
    <w:basedOn w:val="a"/>
    <w:link w:val="a6"/>
    <w:uiPriority w:val="99"/>
    <w:unhideWhenUsed/>
    <w:rsid w:val="00053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06E"/>
  </w:style>
  <w:style w:type="character" w:styleId="a7">
    <w:name w:val="Hyperlink"/>
    <w:basedOn w:val="a0"/>
    <w:uiPriority w:val="99"/>
    <w:unhideWhenUsed/>
    <w:rsid w:val="0058306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A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03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77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7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7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ech.ac.jp/maps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2886-56C9-4214-A063-2EF2F195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2017-05-31T07:58:00Z</dcterms:created>
  <dcterms:modified xsi:type="dcterms:W3CDTF">2017-05-31T07:58:00Z</dcterms:modified>
</cp:coreProperties>
</file>