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07E75" w14:textId="217ADD8F" w:rsidR="00F7392A" w:rsidRPr="00047994" w:rsidRDefault="00890E50" w:rsidP="00890E50">
      <w:pPr>
        <w:spacing w:after="0" w:line="240" w:lineRule="auto"/>
        <w:rPr>
          <w:rFonts w:ascii="Arial Narrow" w:eastAsia="Times New Roman" w:hAnsi="Arial Narrow" w:cstheme="minorHAnsi"/>
          <w:b/>
          <w:bCs/>
          <w:color w:val="000000"/>
          <w:sz w:val="24"/>
          <w:szCs w:val="24"/>
          <w:lang w:val="en-CA" w:eastAsia="fr-CA"/>
        </w:rPr>
      </w:pPr>
      <w:r>
        <w:rPr>
          <w:rFonts w:ascii="Arial Narrow" w:eastAsia="Times New Roman" w:hAnsi="Arial Narrow" w:cstheme="minorHAnsi"/>
          <w:b/>
          <w:bCs/>
          <w:noProof/>
          <w:color w:val="000000"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027888C4" wp14:editId="1EB2E50A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2319528" cy="950976"/>
            <wp:effectExtent l="0" t="0" r="508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echnique_signature-RGB-gauche_E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2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55E99" w14:textId="0FD99DA5" w:rsidR="00BF57AD" w:rsidRPr="00890E50" w:rsidRDefault="00C30DE6" w:rsidP="00C30DE6">
      <w:pPr>
        <w:spacing w:after="0" w:line="240" w:lineRule="auto"/>
        <w:jc w:val="center"/>
        <w:rPr>
          <w:rFonts w:ascii="Nirmala UI" w:eastAsia="Times New Roman" w:hAnsi="Nirmala UI" w:cs="Nirmala UI"/>
          <w:bCs/>
          <w:caps/>
          <w:color w:val="000000"/>
          <w:sz w:val="24"/>
          <w:szCs w:val="24"/>
          <w:lang w:val="en-CA" w:eastAsia="fr-CA"/>
        </w:rPr>
      </w:pPr>
      <w:r w:rsidRPr="00890E50">
        <w:rPr>
          <w:rFonts w:ascii="Nirmala UI" w:eastAsia="Times New Roman" w:hAnsi="Nirmala UI" w:cs="Nirmala UI"/>
          <w:bCs/>
          <w:caps/>
          <w:color w:val="000000"/>
          <w:sz w:val="24"/>
          <w:szCs w:val="24"/>
          <w:lang w:val="en-CA" w:eastAsia="fr-CA"/>
        </w:rPr>
        <w:t>Polytechnique Montr</w:t>
      </w:r>
      <w:r w:rsidR="00CA4ABD">
        <w:rPr>
          <w:rFonts w:ascii="Nirmala UI" w:eastAsia="Times New Roman" w:hAnsi="Nirmala UI" w:cs="Nirmala UI"/>
          <w:bCs/>
          <w:caps/>
          <w:color w:val="000000"/>
          <w:sz w:val="24"/>
          <w:szCs w:val="24"/>
          <w:lang w:val="en-CA" w:eastAsia="fr-CA"/>
        </w:rPr>
        <w:t>é</w:t>
      </w:r>
      <w:r w:rsidRPr="00890E50">
        <w:rPr>
          <w:rFonts w:ascii="Nirmala UI" w:eastAsia="Times New Roman" w:hAnsi="Nirmala UI" w:cs="Nirmala UI"/>
          <w:bCs/>
          <w:caps/>
          <w:color w:val="000000"/>
          <w:sz w:val="24"/>
          <w:szCs w:val="24"/>
          <w:lang w:val="en-CA" w:eastAsia="fr-CA"/>
        </w:rPr>
        <w:t xml:space="preserve">al </w:t>
      </w:r>
    </w:p>
    <w:p w14:paraId="6D101DED" w14:textId="6621DFD8" w:rsidR="00C30DE6" w:rsidRPr="00890E50" w:rsidRDefault="00B563A6" w:rsidP="00C30DE6">
      <w:pPr>
        <w:spacing w:after="0" w:line="240" w:lineRule="auto"/>
        <w:jc w:val="center"/>
        <w:rPr>
          <w:rFonts w:ascii="Nirmala UI" w:eastAsia="Times New Roman" w:hAnsi="Nirmala UI" w:cs="Nirmala UI"/>
          <w:bCs/>
          <w:caps/>
          <w:color w:val="000000"/>
          <w:sz w:val="24"/>
          <w:szCs w:val="24"/>
          <w:lang w:val="en-CA" w:eastAsia="fr-CA"/>
        </w:rPr>
      </w:pPr>
      <w:r w:rsidRPr="00890E50">
        <w:rPr>
          <w:rFonts w:ascii="Nirmala UI" w:eastAsia="Times New Roman" w:hAnsi="Nirmala UI" w:cs="Nirmala UI"/>
          <w:bCs/>
          <w:caps/>
          <w:color w:val="000000"/>
          <w:sz w:val="24"/>
          <w:szCs w:val="24"/>
          <w:lang w:val="en-CA" w:eastAsia="fr-CA"/>
        </w:rPr>
        <w:t>2023</w:t>
      </w:r>
      <w:r w:rsidR="00C30DE6" w:rsidRPr="00890E50">
        <w:rPr>
          <w:rFonts w:ascii="Nirmala UI" w:eastAsia="Times New Roman" w:hAnsi="Nirmala UI" w:cs="Nirmala UI"/>
          <w:bCs/>
          <w:caps/>
          <w:color w:val="000000"/>
          <w:sz w:val="24"/>
          <w:szCs w:val="24"/>
          <w:lang w:val="en-CA" w:eastAsia="fr-CA"/>
        </w:rPr>
        <w:t xml:space="preserve"> </w:t>
      </w:r>
      <w:r w:rsidR="000935F7" w:rsidRPr="00890E50">
        <w:rPr>
          <w:rFonts w:ascii="Nirmala UI" w:eastAsia="Times New Roman" w:hAnsi="Nirmala UI" w:cs="Nirmala UI"/>
          <w:bCs/>
          <w:caps/>
          <w:color w:val="000000"/>
          <w:sz w:val="24"/>
          <w:szCs w:val="24"/>
          <w:lang w:val="en-CA" w:eastAsia="fr-CA"/>
        </w:rPr>
        <w:t>Summer</w:t>
      </w:r>
      <w:r w:rsidR="00C30DE6" w:rsidRPr="00890E50">
        <w:rPr>
          <w:rFonts w:ascii="Nirmala UI" w:eastAsia="Times New Roman" w:hAnsi="Nirmala UI" w:cs="Nirmala UI"/>
          <w:bCs/>
          <w:caps/>
          <w:color w:val="000000"/>
          <w:sz w:val="24"/>
          <w:szCs w:val="24"/>
          <w:lang w:val="en-CA" w:eastAsia="fr-CA"/>
        </w:rPr>
        <w:t xml:space="preserve"> Research Internship Program</w:t>
      </w:r>
    </w:p>
    <w:p w14:paraId="1E58FB9F" w14:textId="77777777" w:rsidR="00C30DE6" w:rsidRPr="00047994" w:rsidRDefault="00C30DE6" w:rsidP="00C30DE6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000000"/>
          <w:sz w:val="24"/>
          <w:szCs w:val="24"/>
          <w:lang w:val="en-CA" w:eastAsia="fr-CA"/>
        </w:rPr>
      </w:pPr>
    </w:p>
    <w:p w14:paraId="5C09DAFB" w14:textId="66E88329" w:rsidR="00BF57AD" w:rsidRPr="00047994" w:rsidRDefault="00BF57AD" w:rsidP="00890E50">
      <w:pPr>
        <w:pBdr>
          <w:bottom w:val="single" w:sz="4" w:space="1" w:color="auto"/>
        </w:pBdr>
        <w:spacing w:after="0" w:line="240" w:lineRule="auto"/>
        <w:rPr>
          <w:rFonts w:ascii="Arial Narrow" w:eastAsia="Times New Roman" w:hAnsi="Arial Narrow" w:cstheme="minorHAnsi"/>
          <w:b/>
          <w:caps/>
          <w:color w:val="000000"/>
          <w:sz w:val="24"/>
          <w:szCs w:val="24"/>
          <w:lang w:val="en-CA" w:eastAsia="fr-CA"/>
        </w:rPr>
      </w:pPr>
    </w:p>
    <w:p w14:paraId="551377D1" w14:textId="77777777" w:rsidR="00890E50" w:rsidRDefault="00890E50" w:rsidP="00047994">
      <w:pPr>
        <w:spacing w:after="0" w:line="240" w:lineRule="auto"/>
        <w:jc w:val="center"/>
        <w:rPr>
          <w:rFonts w:ascii="Nirmala UI" w:eastAsia="Times New Roman" w:hAnsi="Nirmala UI" w:cs="Nirmala UI"/>
          <w:b/>
          <w:caps/>
          <w:color w:val="000000"/>
          <w:sz w:val="28"/>
          <w:szCs w:val="28"/>
          <w:lang w:val="en-CA" w:eastAsia="fr-CA"/>
        </w:rPr>
      </w:pPr>
    </w:p>
    <w:p w14:paraId="56B9B33D" w14:textId="2D6349D0" w:rsidR="00C30DE6" w:rsidRPr="00BF57AD" w:rsidRDefault="00C30DE6" w:rsidP="00047994">
      <w:pPr>
        <w:spacing w:after="0" w:line="240" w:lineRule="auto"/>
        <w:jc w:val="center"/>
        <w:rPr>
          <w:rFonts w:ascii="Nirmala UI" w:eastAsia="Times New Roman" w:hAnsi="Nirmala UI" w:cs="Nirmala UI"/>
          <w:b/>
          <w:caps/>
          <w:color w:val="000000"/>
          <w:sz w:val="28"/>
          <w:szCs w:val="28"/>
          <w:lang w:val="en-CA" w:eastAsia="fr-CA"/>
        </w:rPr>
      </w:pPr>
      <w:r w:rsidRPr="00BF57AD">
        <w:rPr>
          <w:rFonts w:ascii="Nirmala UI" w:eastAsia="Times New Roman" w:hAnsi="Nirmala UI" w:cs="Nirmala UI"/>
          <w:b/>
          <w:caps/>
          <w:color w:val="000000"/>
          <w:sz w:val="28"/>
          <w:szCs w:val="28"/>
          <w:lang w:val="en-CA" w:eastAsia="fr-CA"/>
        </w:rPr>
        <w:t>Instructions for our participating universities’ Program Coordinators</w:t>
      </w:r>
    </w:p>
    <w:p w14:paraId="2D1E1902" w14:textId="77777777" w:rsidR="00F7392A" w:rsidRPr="00047994" w:rsidRDefault="00F7392A" w:rsidP="00890E50">
      <w:pPr>
        <w:pBdr>
          <w:bottom w:val="single" w:sz="4" w:space="1" w:color="auto"/>
        </w:pBdr>
        <w:spacing w:after="0" w:line="240" w:lineRule="auto"/>
        <w:rPr>
          <w:rFonts w:ascii="Arial Narrow" w:eastAsia="Times New Roman" w:hAnsi="Arial Narrow" w:cstheme="minorHAnsi"/>
          <w:b/>
          <w:color w:val="000000"/>
          <w:sz w:val="24"/>
          <w:szCs w:val="24"/>
          <w:lang w:val="en-CA" w:eastAsia="fr-CA"/>
        </w:rPr>
      </w:pPr>
    </w:p>
    <w:p w14:paraId="76B22024" w14:textId="77777777" w:rsidR="009C3AF7" w:rsidRPr="00047994" w:rsidRDefault="009C3AF7" w:rsidP="00C30DE6">
      <w:pPr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sz w:val="24"/>
          <w:szCs w:val="24"/>
          <w:lang w:val="en-CA" w:eastAsia="fr-CA"/>
        </w:rPr>
      </w:pPr>
    </w:p>
    <w:p w14:paraId="78A6B553" w14:textId="77777777" w:rsidR="00890E50" w:rsidRDefault="00890E50" w:rsidP="009018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</w:p>
    <w:p w14:paraId="4446BDFC" w14:textId="00FCADDD" w:rsidR="00EE3B75" w:rsidRDefault="00901871" w:rsidP="009018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 xml:space="preserve">Procedures for </w:t>
      </w:r>
      <w:r w:rsidR="00661703"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applicants</w:t>
      </w:r>
    </w:p>
    <w:p w14:paraId="7D99720E" w14:textId="77777777" w:rsidR="00BF57AD" w:rsidRPr="00BF57AD" w:rsidRDefault="00BF57AD" w:rsidP="009018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</w:p>
    <w:p w14:paraId="3B42FABD" w14:textId="6F49CB69" w:rsidR="009C3AF7" w:rsidRPr="00BF57AD" w:rsidRDefault="00901871" w:rsidP="0066170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Applicants must submit their candidacy electronically by filling out this MoveOn </w:t>
      </w:r>
      <w:hyperlink r:id="rId8" w:history="1">
        <w:r w:rsidRPr="00BF57AD">
          <w:rPr>
            <w:rStyle w:val="Lienhypertexte"/>
            <w:rFonts w:eastAsia="Times New Roman" w:cstheme="minorHAnsi"/>
            <w:sz w:val="24"/>
            <w:szCs w:val="24"/>
            <w:lang w:val="en-CA" w:eastAsia="fr-CA"/>
          </w:rPr>
          <w:t>Application Form</w:t>
        </w:r>
      </w:hyperlink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by </w:t>
      </w:r>
      <w:r w:rsidR="000935F7"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February 1, 202</w:t>
      </w:r>
      <w:r w:rsidR="00252CCF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3</w:t>
      </w:r>
      <w:r w:rsidR="00610B4D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.  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Each candidate will be requ</w:t>
      </w:r>
      <w:r w:rsidR="00661703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ired to create a MoveOn account, with a valid email address and password. After submission, an automatic confirmation message will follow. </w:t>
      </w:r>
      <w:r w:rsidR="00610B4D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</w:t>
      </w:r>
      <w:r w:rsidR="00661703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Be mindful that this message might be placed under spam or junk mails by </w:t>
      </w:r>
      <w:r w:rsidR="00EE3B75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certain</w:t>
      </w:r>
      <w:r w:rsidR="00661703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mailing services. </w:t>
      </w:r>
    </w:p>
    <w:p w14:paraId="5BC99539" w14:textId="5F6E835F" w:rsidR="00661703" w:rsidRPr="00BF57AD" w:rsidRDefault="00661703" w:rsidP="0066170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 w:eastAsia="fr-CA"/>
        </w:rPr>
      </w:pPr>
    </w:p>
    <w:p w14:paraId="5892444B" w14:textId="02B9738F" w:rsidR="00661703" w:rsidRDefault="00661703" w:rsidP="0066170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 xml:space="preserve">Period of the </w:t>
      </w:r>
      <w:r w:rsidRPr="00BF57AD"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  <w:t>Research Internship Program</w:t>
      </w:r>
    </w:p>
    <w:p w14:paraId="1F92DACA" w14:textId="77777777" w:rsidR="00BF57AD" w:rsidRPr="00BF57AD" w:rsidRDefault="00BF57AD" w:rsidP="0066170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en-CA" w:eastAsia="fr-CA"/>
        </w:rPr>
      </w:pPr>
    </w:p>
    <w:p w14:paraId="7452668E" w14:textId="78975C3B" w:rsidR="00047994" w:rsidRDefault="00661703" w:rsidP="00EE3B7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On their application form, applicants will have to choose </w:t>
      </w:r>
      <w:r w:rsidR="00EE3B75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their period of internship among the five</w:t>
      </w:r>
      <w:r w:rsidR="00DA0D57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</w:t>
      </w:r>
      <w:r w:rsidR="00EE3B75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following options:</w:t>
      </w:r>
    </w:p>
    <w:p w14:paraId="61BA42CF" w14:textId="77777777" w:rsidR="00BF57AD" w:rsidRPr="00BF57AD" w:rsidRDefault="00BF57AD" w:rsidP="00EE3B7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 w:eastAsia="fr-CA"/>
        </w:rPr>
      </w:pPr>
    </w:p>
    <w:p w14:paraId="508669DA" w14:textId="77777777" w:rsidR="000935F7" w:rsidRPr="00BF57AD" w:rsidRDefault="000935F7" w:rsidP="000935F7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2023-04-24 to 2023-08-21</w:t>
      </w:r>
    </w:p>
    <w:p w14:paraId="4F97BAAB" w14:textId="77777777" w:rsidR="000935F7" w:rsidRPr="00BF57AD" w:rsidRDefault="000935F7" w:rsidP="000935F7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2023-05-08 to 2023-09-04</w:t>
      </w:r>
    </w:p>
    <w:p w14:paraId="0AE1103C" w14:textId="77777777" w:rsidR="000935F7" w:rsidRPr="00BF57AD" w:rsidRDefault="000935F7" w:rsidP="000935F7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2023-05-23 (Tuesday) to 2023-09-19</w:t>
      </w:r>
    </w:p>
    <w:p w14:paraId="773886AA" w14:textId="77777777" w:rsidR="000935F7" w:rsidRPr="00BF57AD" w:rsidRDefault="000935F7" w:rsidP="000935F7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2023-06-05 to 2023-10-02</w:t>
      </w:r>
    </w:p>
    <w:p w14:paraId="4E9322CA" w14:textId="77777777" w:rsidR="000935F7" w:rsidRPr="00BF57AD" w:rsidRDefault="000935F7" w:rsidP="000935F7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eastAsia="fr-CA"/>
        </w:rPr>
        <w:t>2023-06-19 to 2023-10-16</w:t>
      </w:r>
    </w:p>
    <w:p w14:paraId="1B3014FD" w14:textId="7DAA831C" w:rsidR="000935F7" w:rsidRPr="00BF57AD" w:rsidRDefault="000935F7" w:rsidP="000935F7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eastAsia="fr-CA"/>
        </w:rPr>
        <w:t>2023-07-31 to 2023-11-27</w:t>
      </w:r>
    </w:p>
    <w:p w14:paraId="43C07F98" w14:textId="4AEBBC57" w:rsidR="000935F7" w:rsidRPr="00BF57AD" w:rsidRDefault="000935F7" w:rsidP="00C30DE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CA"/>
        </w:rPr>
      </w:pPr>
    </w:p>
    <w:p w14:paraId="1B650565" w14:textId="667A3BE9" w:rsidR="00901871" w:rsidRPr="00BF57AD" w:rsidRDefault="00EE3B75" w:rsidP="00C30DE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Candidates must discuss beforehand about these different dates with their research supervisors.  </w:t>
      </w:r>
    </w:p>
    <w:p w14:paraId="7A5944B7" w14:textId="4DAE0FF9" w:rsidR="00EE3B75" w:rsidRPr="00BF57AD" w:rsidRDefault="00EE3B75" w:rsidP="00C30DE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CA" w:eastAsia="fr-CA"/>
        </w:rPr>
      </w:pPr>
    </w:p>
    <w:p w14:paraId="29A7A816" w14:textId="1F6331E6" w:rsidR="00EE3B75" w:rsidRDefault="00EE3B75" w:rsidP="00C30DE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Request</w:t>
      </w:r>
      <w:r w:rsidR="00CA4AB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ed</w:t>
      </w: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 xml:space="preserve"> Documents</w:t>
      </w:r>
    </w:p>
    <w:p w14:paraId="3A09525C" w14:textId="77777777" w:rsidR="00BF57AD" w:rsidRPr="00BF57AD" w:rsidRDefault="00BF57AD" w:rsidP="00C30DE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</w:p>
    <w:p w14:paraId="5017D4E1" w14:textId="7D0D7739" w:rsidR="00BF57AD" w:rsidRDefault="00EE3B75" w:rsidP="009227D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Bellow are the requested documents to be provided by your nominated candidates to support their application </w:t>
      </w:r>
      <w:r w:rsidR="00252CCF">
        <w:rPr>
          <w:rFonts w:eastAsia="Times New Roman" w:cstheme="minorHAnsi"/>
          <w:color w:val="000000"/>
          <w:sz w:val="24"/>
          <w:szCs w:val="24"/>
          <w:lang w:val="en-CA" w:eastAsia="fr-CA"/>
        </w:rPr>
        <w:t>to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our Program.  Please make sure they fulfill all the instructions below, and more specifically those in </w:t>
      </w:r>
      <w:r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>blue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.  If your institutional documents do not meet POLY-MTL requirements, please confirm the requested information on a separate letter to be joined by your students in their application files.</w:t>
      </w:r>
    </w:p>
    <w:p w14:paraId="5A5ABAA3" w14:textId="6D24FF9B" w:rsidR="00A930A1" w:rsidRPr="00890E50" w:rsidRDefault="00BF57AD" w:rsidP="00890E50">
      <w:pPr>
        <w:rPr>
          <w:rFonts w:eastAsia="Times New Roman" w:cstheme="minorHAnsi"/>
          <w:b/>
          <w:caps/>
          <w:color w:val="000000"/>
          <w:sz w:val="24"/>
          <w:szCs w:val="24"/>
          <w:lang w:val="en-CA" w:eastAsia="fr-CA"/>
        </w:rPr>
      </w:pPr>
      <w:r>
        <w:rPr>
          <w:rFonts w:eastAsia="Times New Roman" w:cstheme="minorHAnsi"/>
          <w:color w:val="000000"/>
          <w:sz w:val="24"/>
          <w:szCs w:val="24"/>
          <w:lang w:val="en-CA" w:eastAsia="fr-CA"/>
        </w:rPr>
        <w:br w:type="page"/>
      </w:r>
      <w:r w:rsidR="00A930A1" w:rsidRPr="00890E50">
        <w:rPr>
          <w:rFonts w:eastAsia="Times New Roman" w:cstheme="minorHAnsi"/>
          <w:b/>
          <w:caps/>
          <w:color w:val="000000"/>
          <w:sz w:val="24"/>
          <w:szCs w:val="24"/>
          <w:lang w:val="en-CA" w:eastAsia="fr-CA"/>
        </w:rPr>
        <w:lastRenderedPageBreak/>
        <w:t>Request</w:t>
      </w:r>
      <w:r w:rsidR="00CA4ABD">
        <w:rPr>
          <w:rFonts w:eastAsia="Times New Roman" w:cstheme="minorHAnsi"/>
          <w:b/>
          <w:caps/>
          <w:color w:val="000000"/>
          <w:sz w:val="24"/>
          <w:szCs w:val="24"/>
          <w:lang w:val="en-CA" w:eastAsia="fr-CA"/>
        </w:rPr>
        <w:t>ED</w:t>
      </w:r>
      <w:r w:rsidR="00A930A1" w:rsidRPr="00890E50">
        <w:rPr>
          <w:rFonts w:eastAsia="Times New Roman" w:cstheme="minorHAnsi"/>
          <w:b/>
          <w:caps/>
          <w:color w:val="000000"/>
          <w:sz w:val="24"/>
          <w:szCs w:val="24"/>
          <w:lang w:val="en-CA" w:eastAsia="fr-CA"/>
        </w:rPr>
        <w:t xml:space="preserve"> Documents</w:t>
      </w:r>
    </w:p>
    <w:p w14:paraId="3FF3C991" w14:textId="77777777" w:rsidR="00A930A1" w:rsidRPr="00A930A1" w:rsidRDefault="00A930A1" w:rsidP="00A930A1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</w:p>
    <w:p w14:paraId="09549162" w14:textId="0AE57C0D" w:rsidR="003825AD" w:rsidRPr="00BF57AD" w:rsidRDefault="0063043B" w:rsidP="001C4D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Academic transcript</w:t>
      </w:r>
    </w:p>
    <w:p w14:paraId="0C5A1267" w14:textId="08A3BE1F" w:rsidR="00EF1872" w:rsidRPr="00BF57AD" w:rsidRDefault="003825AD" w:rsidP="0039107B">
      <w:pPr>
        <w:pStyle w:val="Paragraphedeliste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Please provide your </w:t>
      </w:r>
      <w:r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 xml:space="preserve">latest official </w:t>
      </w:r>
      <w:r w:rsidR="00252CCF">
        <w:rPr>
          <w:rFonts w:eastAsia="Times New Roman" w:cstheme="minorHAnsi"/>
          <w:color w:val="0070C0"/>
          <w:sz w:val="24"/>
          <w:szCs w:val="24"/>
          <w:lang w:val="en-CA" w:eastAsia="fr-CA"/>
        </w:rPr>
        <w:t xml:space="preserve">academic </w:t>
      </w:r>
      <w:r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>transcript clearly stating your cumulative GPA or cumulative average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. A letter from your institution is required if 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the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official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</w:t>
      </w:r>
      <w:r w:rsidR="00252CCF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academic 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transcript template </w:t>
      </w:r>
      <w:r w:rsidR="00C65DC9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does not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include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the 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GPA or 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the 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cumulative average. </w:t>
      </w:r>
    </w:p>
    <w:p w14:paraId="7680BCED" w14:textId="77777777" w:rsidR="0039107B" w:rsidRPr="00BF57AD" w:rsidRDefault="0039107B" w:rsidP="0039107B">
      <w:pPr>
        <w:spacing w:after="0" w:line="240" w:lineRule="auto"/>
        <w:jc w:val="both"/>
        <w:rPr>
          <w:rFonts w:cstheme="minorHAnsi"/>
          <w:sz w:val="24"/>
          <w:szCs w:val="24"/>
          <w:lang w:val="en-CA"/>
        </w:rPr>
      </w:pPr>
    </w:p>
    <w:p w14:paraId="43DCC330" w14:textId="77777777" w:rsidR="0063043B" w:rsidRPr="00BF57AD" w:rsidRDefault="0063043B" w:rsidP="001C4D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 xml:space="preserve">Proof of </w:t>
      </w:r>
      <w:r w:rsidR="00746889"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F</w:t>
      </w: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 xml:space="preserve">ull-time </w:t>
      </w:r>
      <w:r w:rsidR="00746889"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E</w:t>
      </w: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 xml:space="preserve">nrolment </w:t>
      </w:r>
    </w:p>
    <w:p w14:paraId="0738E248" w14:textId="70C6D10E" w:rsidR="0063043B" w:rsidRDefault="0063043B" w:rsidP="001250FA">
      <w:pPr>
        <w:pStyle w:val="Paragraphedeliste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The proof of full-time enrolment is a letter in English from your home institution, on official letterhead, dated within the last six mon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ths, </w:t>
      </w:r>
      <w:r w:rsidR="00CA4ABD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clearly 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confirming that the candidate is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currently </w:t>
      </w:r>
      <w:r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 xml:space="preserve">enrolled in </w:t>
      </w:r>
      <w:r w:rsidR="0039107B"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>a FULL-TIME program and</w:t>
      </w:r>
      <w:r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 xml:space="preserve"> will continue to be enrolle</w:t>
      </w:r>
      <w:r w:rsidR="0039107B"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>d after the</w:t>
      </w:r>
      <w:r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 xml:space="preserve"> internship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. </w:t>
      </w:r>
      <w:r w:rsidR="00C30DE6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A letter from your institution is required if your </w:t>
      </w:r>
      <w:r w:rsidR="00746889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p</w:t>
      </w:r>
      <w:r w:rsidR="001250FA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roof of full-time enrolment 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template </w:t>
      </w:r>
      <w:r w:rsidR="00C65DC9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does not</w:t>
      </w:r>
      <w:r w:rsidR="001250FA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meet the above requirement</w:t>
      </w:r>
      <w:r w:rsidR="00C30DE6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. 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(Maximum one page).  Note: copies of </w:t>
      </w:r>
      <w:r w:rsidR="00252CCF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academic 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transcript, a student card or a letter of admission are not acceptable.</w:t>
      </w:r>
    </w:p>
    <w:p w14:paraId="325223A8" w14:textId="77777777" w:rsidR="00CA4ABD" w:rsidRPr="00BF57AD" w:rsidRDefault="00CA4ABD" w:rsidP="001250FA">
      <w:pPr>
        <w:pStyle w:val="Paragraphedeliste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</w:p>
    <w:p w14:paraId="3685A19F" w14:textId="77777777" w:rsidR="001C4D15" w:rsidRPr="00BF57AD" w:rsidRDefault="001C4D15" w:rsidP="001C4D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Letter</w:t>
      </w:r>
      <w:r w:rsidR="001509E7"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(</w:t>
      </w: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s</w:t>
      </w:r>
      <w:r w:rsidR="001509E7"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)</w:t>
      </w: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 xml:space="preserve"> of </w:t>
      </w:r>
      <w:r w:rsidR="00746889"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>M</w:t>
      </w:r>
      <w:r w:rsidRPr="00BF57AD"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  <w:t xml:space="preserve">otivation </w:t>
      </w:r>
    </w:p>
    <w:p w14:paraId="7D2F9BA9" w14:textId="6E3E72D2" w:rsidR="001C4D15" w:rsidRPr="00BF57AD" w:rsidRDefault="001C4D15" w:rsidP="00EE3B75">
      <w:pPr>
        <w:pStyle w:val="Paragraphedeliste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 w:eastAsia="fr-CA"/>
        </w:rPr>
      </w:pP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The letter of </w:t>
      </w:r>
      <w:r w:rsidR="00252CCF">
        <w:rPr>
          <w:rFonts w:eastAsia="Times New Roman" w:cstheme="minorHAnsi"/>
          <w:color w:val="000000"/>
          <w:sz w:val="24"/>
          <w:szCs w:val="24"/>
          <w:lang w:val="en-CA" w:eastAsia="fr-CA"/>
        </w:rPr>
        <w:t>motivation</w:t>
      </w:r>
      <w:r w:rsidR="00252CCF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is a letter in English addressed to the project supervisor with the t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itle of the project, in which the candidate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specif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ies his/her 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interest and skills i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n respect to the project. If the candidate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choose</w:t>
      </w:r>
      <w:r w:rsidR="0039107B"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s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 xml:space="preserve"> two (2) research projects,</w:t>
      </w:r>
      <w:r w:rsidR="0039107B" w:rsidRPr="00BF57AD">
        <w:rPr>
          <w:rFonts w:eastAsia="Times New Roman" w:cstheme="minorHAnsi"/>
          <w:sz w:val="24"/>
          <w:szCs w:val="24"/>
          <w:lang w:val="en-CA" w:eastAsia="fr-CA"/>
        </w:rPr>
        <w:t xml:space="preserve"> he/she</w:t>
      </w:r>
      <w:r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 xml:space="preserve"> must provide a letter of </w:t>
      </w:r>
      <w:r w:rsidR="00252CCF">
        <w:rPr>
          <w:rFonts w:eastAsia="Times New Roman" w:cstheme="minorHAnsi"/>
          <w:color w:val="0070C0"/>
          <w:sz w:val="24"/>
          <w:szCs w:val="24"/>
          <w:lang w:val="en-CA" w:eastAsia="fr-CA"/>
        </w:rPr>
        <w:t>motivation</w:t>
      </w:r>
      <w:r w:rsidR="00252CCF"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 xml:space="preserve"> </w:t>
      </w:r>
      <w:r w:rsidRPr="00BF57AD">
        <w:rPr>
          <w:rFonts w:eastAsia="Times New Roman" w:cstheme="minorHAnsi"/>
          <w:color w:val="0070C0"/>
          <w:sz w:val="24"/>
          <w:szCs w:val="24"/>
          <w:lang w:val="en-CA" w:eastAsia="fr-CA"/>
        </w:rPr>
        <w:t>for each project.</w:t>
      </w:r>
      <w:r w:rsidRPr="00BF57AD">
        <w:rPr>
          <w:rFonts w:eastAsia="Times New Roman" w:cstheme="minorHAnsi"/>
          <w:color w:val="000000"/>
          <w:sz w:val="24"/>
          <w:szCs w:val="24"/>
          <w:lang w:val="en-CA" w:eastAsia="fr-CA"/>
        </w:rPr>
        <w:t>  Maximum one page/each.</w:t>
      </w:r>
    </w:p>
    <w:p w14:paraId="567686BB" w14:textId="77777777" w:rsidR="00047994" w:rsidRPr="00BF57AD" w:rsidRDefault="00047994" w:rsidP="00EE3B75">
      <w:pPr>
        <w:pStyle w:val="Paragraphedeliste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en-CA" w:eastAsia="fr-CA"/>
        </w:rPr>
      </w:pPr>
    </w:p>
    <w:p w14:paraId="267394BD" w14:textId="77777777" w:rsidR="001C4D15" w:rsidRPr="00FC3219" w:rsidRDefault="001C4D15" w:rsidP="001C4D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CA"/>
        </w:rPr>
      </w:pPr>
      <w:r w:rsidRPr="00FC3219">
        <w:rPr>
          <w:rFonts w:cstheme="minorHAnsi"/>
          <w:b/>
          <w:bCs/>
          <w:sz w:val="24"/>
          <w:szCs w:val="24"/>
          <w:lang w:val="en-CA"/>
        </w:rPr>
        <w:t>Passport</w:t>
      </w:r>
    </w:p>
    <w:p w14:paraId="3B1DD154" w14:textId="64079AF9" w:rsidR="001C4D15" w:rsidRPr="00FC3219" w:rsidRDefault="000935F7" w:rsidP="001C4D15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n-CA"/>
        </w:rPr>
      </w:pPr>
      <w:r w:rsidRPr="00FC3219">
        <w:rPr>
          <w:rFonts w:cstheme="minorHAnsi"/>
          <w:sz w:val="24"/>
          <w:szCs w:val="24"/>
          <w:u w:val="single"/>
          <w:shd w:val="clear" w:color="auto" w:fill="FFFFFF"/>
          <w:lang w:val="en-CA"/>
        </w:rPr>
        <w:t>Valid Passport</w:t>
      </w: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 with </w:t>
      </w:r>
      <w:r w:rsidR="001C4D15" w:rsidRPr="00FC3219">
        <w:rPr>
          <w:rFonts w:cstheme="minorHAnsi"/>
          <w:sz w:val="24"/>
          <w:szCs w:val="24"/>
          <w:shd w:val="clear" w:color="auto" w:fill="FFFFFF"/>
          <w:lang w:val="en-CA"/>
        </w:rPr>
        <w:t>photo. Note: national identity card</w:t>
      </w:r>
      <w:r w:rsidR="00746889" w:rsidRPr="00FC3219">
        <w:rPr>
          <w:rFonts w:cstheme="minorHAnsi"/>
          <w:sz w:val="24"/>
          <w:szCs w:val="24"/>
          <w:shd w:val="clear" w:color="auto" w:fill="FFFFFF"/>
          <w:lang w:val="en-CA"/>
        </w:rPr>
        <w:t>s</w:t>
      </w:r>
      <w:r w:rsidR="001C4D15" w:rsidRPr="00FC3219">
        <w:rPr>
          <w:rFonts w:cstheme="minorHAnsi"/>
          <w:sz w:val="24"/>
          <w:szCs w:val="24"/>
          <w:shd w:val="clear" w:color="auto" w:fill="FFFFFF"/>
          <w:lang w:val="en-CA"/>
        </w:rPr>
        <w:t>, driver’s licen</w:t>
      </w:r>
      <w:r w:rsidR="00746889" w:rsidRPr="00FC3219">
        <w:rPr>
          <w:rFonts w:cstheme="minorHAnsi"/>
          <w:sz w:val="24"/>
          <w:szCs w:val="24"/>
          <w:shd w:val="clear" w:color="auto" w:fill="FFFFFF"/>
          <w:lang w:val="en-CA"/>
        </w:rPr>
        <w:t>c</w:t>
      </w:r>
      <w:r w:rsidR="001C4D15" w:rsidRPr="00FC3219">
        <w:rPr>
          <w:rFonts w:cstheme="minorHAnsi"/>
          <w:sz w:val="24"/>
          <w:szCs w:val="24"/>
          <w:shd w:val="clear" w:color="auto" w:fill="FFFFFF"/>
          <w:lang w:val="en-CA"/>
        </w:rPr>
        <w:t>e, permanent residence card, work permit</w:t>
      </w:r>
      <w:r w:rsidR="00746889" w:rsidRPr="00FC3219">
        <w:rPr>
          <w:rFonts w:cstheme="minorHAnsi"/>
          <w:sz w:val="24"/>
          <w:szCs w:val="24"/>
          <w:shd w:val="clear" w:color="auto" w:fill="FFFFFF"/>
          <w:lang w:val="en-CA"/>
        </w:rPr>
        <w:t>s</w:t>
      </w:r>
      <w:r w:rsidR="001C4D15" w:rsidRPr="00FC3219">
        <w:rPr>
          <w:rFonts w:cstheme="minorHAnsi"/>
          <w:sz w:val="24"/>
          <w:szCs w:val="24"/>
          <w:shd w:val="clear" w:color="auto" w:fill="FFFFFF"/>
          <w:lang w:val="en-CA"/>
        </w:rPr>
        <w:t>, student card</w:t>
      </w:r>
      <w:r w:rsidR="00746889" w:rsidRPr="00FC3219">
        <w:rPr>
          <w:rFonts w:cstheme="minorHAnsi"/>
          <w:sz w:val="24"/>
          <w:szCs w:val="24"/>
          <w:shd w:val="clear" w:color="auto" w:fill="FFFFFF"/>
          <w:lang w:val="en-CA"/>
        </w:rPr>
        <w:t>s</w:t>
      </w:r>
      <w:r w:rsidR="001C4D15" w:rsidRPr="00FC3219">
        <w:rPr>
          <w:rFonts w:cstheme="minorHAnsi"/>
          <w:sz w:val="24"/>
          <w:szCs w:val="24"/>
          <w:shd w:val="clear" w:color="auto" w:fill="FFFFFF"/>
          <w:lang w:val="en-CA"/>
        </w:rPr>
        <w:t>, health card</w:t>
      </w:r>
      <w:r w:rsidR="00746889" w:rsidRPr="00FC3219">
        <w:rPr>
          <w:rFonts w:cstheme="minorHAnsi"/>
          <w:sz w:val="24"/>
          <w:szCs w:val="24"/>
          <w:shd w:val="clear" w:color="auto" w:fill="FFFFFF"/>
          <w:lang w:val="en-CA"/>
        </w:rPr>
        <w:t>s</w:t>
      </w:r>
      <w:r w:rsidR="001C4D15" w:rsidRPr="00FC3219">
        <w:rPr>
          <w:rFonts w:cstheme="minorHAnsi"/>
          <w:sz w:val="24"/>
          <w:szCs w:val="24"/>
          <w:shd w:val="clear" w:color="auto" w:fill="FFFFFF"/>
          <w:lang w:val="en-CA"/>
        </w:rPr>
        <w:t>, birth certificate</w:t>
      </w:r>
      <w:r w:rsidR="00746889" w:rsidRPr="00FC3219">
        <w:rPr>
          <w:rFonts w:cstheme="minorHAnsi"/>
          <w:sz w:val="24"/>
          <w:szCs w:val="24"/>
          <w:shd w:val="clear" w:color="auto" w:fill="FFFFFF"/>
          <w:lang w:val="en-CA"/>
        </w:rPr>
        <w:t>s</w:t>
      </w:r>
      <w:r w:rsidR="001C4D15"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 or baptism certificate</w:t>
      </w:r>
      <w:r w:rsidR="00746889" w:rsidRPr="00FC3219">
        <w:rPr>
          <w:rFonts w:cstheme="minorHAnsi"/>
          <w:sz w:val="24"/>
          <w:szCs w:val="24"/>
          <w:shd w:val="clear" w:color="auto" w:fill="FFFFFF"/>
          <w:lang w:val="en-CA"/>
        </w:rPr>
        <w:t>s</w:t>
      </w:r>
      <w:r w:rsidR="001C4D15"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 are not accepted. </w:t>
      </w: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If </w:t>
      </w:r>
      <w:r w:rsidR="00CA4ABD">
        <w:rPr>
          <w:rFonts w:cstheme="minorHAnsi"/>
          <w:sz w:val="24"/>
          <w:szCs w:val="24"/>
          <w:shd w:val="clear" w:color="auto" w:fill="FFFFFF"/>
          <w:lang w:val="en-CA"/>
        </w:rPr>
        <w:t xml:space="preserve">the </w:t>
      </w: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>passport is expired, the selected candidate must send his/her new passport by February 15, if possible (before we send his/her invitation letter).</w:t>
      </w:r>
    </w:p>
    <w:p w14:paraId="01F465FA" w14:textId="77777777" w:rsidR="001C4D15" w:rsidRPr="00BF57AD" w:rsidRDefault="001C4D15" w:rsidP="0063043B">
      <w:p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  <w:lang w:val="en-CA"/>
        </w:rPr>
      </w:pPr>
    </w:p>
    <w:p w14:paraId="17F8CEDC" w14:textId="77777777" w:rsidR="001C4D15" w:rsidRPr="00FC3219" w:rsidRDefault="001C4D15" w:rsidP="001C4D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C3219">
        <w:rPr>
          <w:rFonts w:cstheme="minorHAnsi"/>
          <w:b/>
          <w:bCs/>
          <w:sz w:val="24"/>
          <w:szCs w:val="24"/>
        </w:rPr>
        <w:t>CV / Resume</w:t>
      </w:r>
      <w:bookmarkStart w:id="0" w:name="_GoBack"/>
      <w:bookmarkEnd w:id="0"/>
    </w:p>
    <w:p w14:paraId="3F2499C1" w14:textId="77777777" w:rsidR="001C4D15" w:rsidRPr="00BF57AD" w:rsidRDefault="001C4D15" w:rsidP="0063043B">
      <w:pPr>
        <w:spacing w:after="0" w:line="240" w:lineRule="auto"/>
        <w:jc w:val="both"/>
        <w:rPr>
          <w:rFonts w:cstheme="minorHAnsi"/>
          <w:b/>
          <w:bCs/>
          <w:color w:val="333333"/>
          <w:sz w:val="24"/>
          <w:szCs w:val="24"/>
        </w:rPr>
      </w:pPr>
    </w:p>
    <w:p w14:paraId="7A2B44B2" w14:textId="77777777" w:rsidR="001C4D15" w:rsidRPr="00BF57AD" w:rsidRDefault="001C4D15" w:rsidP="001C4D1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333333"/>
          <w:sz w:val="24"/>
          <w:szCs w:val="24"/>
        </w:rPr>
      </w:pPr>
      <w:r w:rsidRPr="00BF57AD">
        <w:rPr>
          <w:rFonts w:cstheme="minorHAnsi"/>
          <w:b/>
          <w:bCs/>
          <w:color w:val="333333"/>
          <w:sz w:val="24"/>
          <w:szCs w:val="24"/>
        </w:rPr>
        <w:t>Internship report</w:t>
      </w:r>
    </w:p>
    <w:p w14:paraId="68F75AB8" w14:textId="6748F954" w:rsidR="001C4D15" w:rsidRPr="00FC3219" w:rsidRDefault="001C4D15" w:rsidP="001C4D15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  <w:lang w:val="en-CA"/>
        </w:rPr>
      </w:pP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If available, a copy of an internship report </w:t>
      </w:r>
      <w:r w:rsidR="00C65DC9" w:rsidRPr="00FC3219">
        <w:rPr>
          <w:rFonts w:cstheme="minorHAnsi"/>
          <w:sz w:val="24"/>
          <w:szCs w:val="24"/>
          <w:shd w:val="clear" w:color="auto" w:fill="FFFFFF"/>
          <w:lang w:val="en-CA"/>
        </w:rPr>
        <w:t>performed</w:t>
      </w: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 in the past.</w:t>
      </w:r>
    </w:p>
    <w:p w14:paraId="7D9F119C" w14:textId="43442BA4" w:rsidR="00C65DC9" w:rsidRPr="00BF57AD" w:rsidRDefault="00C65DC9" w:rsidP="00F7392A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  <w:lang w:val="en-CA"/>
        </w:rPr>
      </w:pPr>
    </w:p>
    <w:p w14:paraId="294B03F4" w14:textId="6CC7D2AE" w:rsidR="00C65DC9" w:rsidRPr="00FC3219" w:rsidRDefault="00C65DC9" w:rsidP="00BF57AD">
      <w:pPr>
        <w:spacing w:after="0" w:line="240" w:lineRule="auto"/>
        <w:ind w:left="708"/>
        <w:jc w:val="both"/>
        <w:rPr>
          <w:rFonts w:cstheme="minorHAnsi"/>
          <w:sz w:val="24"/>
          <w:szCs w:val="24"/>
          <w:shd w:val="clear" w:color="auto" w:fill="FFFFFF"/>
          <w:lang w:val="en-CA"/>
        </w:rPr>
      </w:pPr>
      <w:r w:rsidRPr="00FC3219">
        <w:rPr>
          <w:rFonts w:cstheme="minorHAnsi"/>
          <w:b/>
          <w:sz w:val="24"/>
          <w:szCs w:val="24"/>
          <w:shd w:val="clear" w:color="auto" w:fill="FFFFFF"/>
          <w:lang w:val="en-CA"/>
        </w:rPr>
        <w:t xml:space="preserve">Note: </w:t>
      </w: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Make sure that all your documents, including those delivered by </w:t>
      </w:r>
      <w:r w:rsidR="00EE3B75" w:rsidRPr="00FC3219">
        <w:rPr>
          <w:rFonts w:cstheme="minorHAnsi"/>
          <w:sz w:val="24"/>
          <w:szCs w:val="24"/>
          <w:shd w:val="clear" w:color="auto" w:fill="FFFFFF"/>
          <w:lang w:val="en-CA"/>
        </w:rPr>
        <w:t>the</w:t>
      </w: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 home</w:t>
      </w:r>
      <w:r w:rsidR="00252CCF">
        <w:rPr>
          <w:rFonts w:cstheme="minorHAnsi"/>
          <w:sz w:val="24"/>
          <w:szCs w:val="24"/>
          <w:shd w:val="clear" w:color="auto" w:fill="FFFFFF"/>
          <w:lang w:val="en-CA"/>
        </w:rPr>
        <w:t xml:space="preserve"> </w:t>
      </w: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university and government, are written </w:t>
      </w:r>
      <w:r w:rsidRPr="00252CCF">
        <w:rPr>
          <w:rFonts w:cstheme="minorHAnsi"/>
          <w:sz w:val="24"/>
          <w:szCs w:val="24"/>
          <w:shd w:val="clear" w:color="auto" w:fill="FFFFFF"/>
          <w:lang w:val="en-CA"/>
        </w:rPr>
        <w:t>in</w:t>
      </w:r>
      <w:r w:rsidR="00034614" w:rsidRPr="00252CCF">
        <w:rPr>
          <w:rFonts w:cstheme="minorHAnsi"/>
          <w:sz w:val="24"/>
          <w:szCs w:val="24"/>
          <w:shd w:val="clear" w:color="auto" w:fill="FFFFFF"/>
          <w:lang w:val="en-CA"/>
        </w:rPr>
        <w:t xml:space="preserve"> either</w:t>
      </w:r>
      <w:r w:rsidRPr="00252CCF">
        <w:rPr>
          <w:rFonts w:cstheme="minorHAnsi"/>
          <w:sz w:val="24"/>
          <w:szCs w:val="24"/>
          <w:shd w:val="clear" w:color="auto" w:fill="FFFFFF"/>
          <w:lang w:val="en-CA"/>
        </w:rPr>
        <w:t xml:space="preserve"> </w:t>
      </w:r>
      <w:r w:rsidRPr="00BF57AD">
        <w:rPr>
          <w:rFonts w:cstheme="minorHAnsi"/>
          <w:color w:val="2E74B5" w:themeColor="accent1" w:themeShade="BF"/>
          <w:sz w:val="24"/>
          <w:szCs w:val="24"/>
          <w:shd w:val="clear" w:color="auto" w:fill="FFFFFF"/>
          <w:lang w:val="en-CA"/>
        </w:rPr>
        <w:t>French or English</w:t>
      </w: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. Should this not be the case, a </w:t>
      </w:r>
      <w:r w:rsidR="003C44BE" w:rsidRPr="00FC3219">
        <w:rPr>
          <w:rFonts w:cstheme="minorHAnsi"/>
          <w:sz w:val="24"/>
          <w:szCs w:val="24"/>
          <w:shd w:val="clear" w:color="auto" w:fill="FFFFFF"/>
          <w:lang w:val="en-CA"/>
        </w:rPr>
        <w:t>separate</w:t>
      </w:r>
      <w:r w:rsidRPr="00FC3219">
        <w:rPr>
          <w:rFonts w:cstheme="minorHAnsi"/>
          <w:sz w:val="24"/>
          <w:szCs w:val="24"/>
          <w:shd w:val="clear" w:color="auto" w:fill="FFFFFF"/>
          <w:lang w:val="en-CA"/>
        </w:rPr>
        <w:t xml:space="preserve"> certified translation will be required. </w:t>
      </w:r>
    </w:p>
    <w:p w14:paraId="2BAA7604" w14:textId="60C49C6D" w:rsidR="001250FA" w:rsidRPr="00BF57AD" w:rsidRDefault="001250FA" w:rsidP="00BF57AD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CA" w:eastAsia="fr-CA"/>
        </w:rPr>
      </w:pPr>
    </w:p>
    <w:sectPr w:rsidR="001250FA" w:rsidRPr="00BF57AD" w:rsidSect="00BF57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B096" w14:textId="77777777" w:rsidR="00746889" w:rsidRDefault="00746889" w:rsidP="00746889">
      <w:pPr>
        <w:spacing w:after="0" w:line="240" w:lineRule="auto"/>
      </w:pPr>
      <w:r>
        <w:separator/>
      </w:r>
    </w:p>
  </w:endnote>
  <w:endnote w:type="continuationSeparator" w:id="0">
    <w:p w14:paraId="68000997" w14:textId="77777777" w:rsidR="00746889" w:rsidRDefault="00746889" w:rsidP="0074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40265" w14:textId="77777777" w:rsidR="00746889" w:rsidRDefault="00746889" w:rsidP="00746889">
      <w:pPr>
        <w:spacing w:after="0" w:line="240" w:lineRule="auto"/>
      </w:pPr>
      <w:r>
        <w:separator/>
      </w:r>
    </w:p>
  </w:footnote>
  <w:footnote w:type="continuationSeparator" w:id="0">
    <w:p w14:paraId="114CF5C1" w14:textId="77777777" w:rsidR="00746889" w:rsidRDefault="00746889" w:rsidP="00746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A76"/>
    <w:multiLevelType w:val="hybridMultilevel"/>
    <w:tmpl w:val="AE628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4701"/>
    <w:multiLevelType w:val="hybridMultilevel"/>
    <w:tmpl w:val="851E64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94A00"/>
    <w:multiLevelType w:val="hybridMultilevel"/>
    <w:tmpl w:val="589E2AA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64E71"/>
    <w:multiLevelType w:val="hybridMultilevel"/>
    <w:tmpl w:val="16E6EC1A"/>
    <w:lvl w:ilvl="0" w:tplc="6044978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D"/>
    <w:rsid w:val="00034614"/>
    <w:rsid w:val="00047994"/>
    <w:rsid w:val="000935F7"/>
    <w:rsid w:val="001250FA"/>
    <w:rsid w:val="001509E7"/>
    <w:rsid w:val="0018219D"/>
    <w:rsid w:val="001C4D15"/>
    <w:rsid w:val="00252CCF"/>
    <w:rsid w:val="00293481"/>
    <w:rsid w:val="003825AD"/>
    <w:rsid w:val="0039107B"/>
    <w:rsid w:val="003C44BE"/>
    <w:rsid w:val="005A5D36"/>
    <w:rsid w:val="00610B4D"/>
    <w:rsid w:val="0063043B"/>
    <w:rsid w:val="00661703"/>
    <w:rsid w:val="006D64AD"/>
    <w:rsid w:val="00746889"/>
    <w:rsid w:val="008765A3"/>
    <w:rsid w:val="00890E50"/>
    <w:rsid w:val="00901871"/>
    <w:rsid w:val="009227D6"/>
    <w:rsid w:val="009873CA"/>
    <w:rsid w:val="009C3AF7"/>
    <w:rsid w:val="00A54ACC"/>
    <w:rsid w:val="00A551AE"/>
    <w:rsid w:val="00A930A1"/>
    <w:rsid w:val="00B563A6"/>
    <w:rsid w:val="00BF57AD"/>
    <w:rsid w:val="00C30DE6"/>
    <w:rsid w:val="00C65DC9"/>
    <w:rsid w:val="00CA4ABD"/>
    <w:rsid w:val="00DA0D57"/>
    <w:rsid w:val="00DD6F8B"/>
    <w:rsid w:val="00EE3B75"/>
    <w:rsid w:val="00EF1872"/>
    <w:rsid w:val="00F34B88"/>
    <w:rsid w:val="00F40BAF"/>
    <w:rsid w:val="00F7392A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2B20"/>
  <w15:chartTrackingRefBased/>
  <w15:docId w15:val="{59CD06FB-36FE-4115-A299-4B201411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D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68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889"/>
  </w:style>
  <w:style w:type="paragraph" w:styleId="Pieddepage">
    <w:name w:val="footer"/>
    <w:basedOn w:val="Normal"/>
    <w:link w:val="PieddepageCar"/>
    <w:uiPriority w:val="99"/>
    <w:unhideWhenUsed/>
    <w:rsid w:val="007468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889"/>
  </w:style>
  <w:style w:type="character" w:styleId="Lienhypertexte">
    <w:name w:val="Hyperlink"/>
    <w:basedOn w:val="Policepardfaut"/>
    <w:uiPriority w:val="99"/>
    <w:unhideWhenUsed/>
    <w:rsid w:val="001509E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63A6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934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34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34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34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34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mtl.moveonca.com/form/63724acf200ca4075f310d52/e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 Polytechnique de Montréal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Des Granges</dc:creator>
  <cp:keywords/>
  <dc:description/>
  <cp:lastModifiedBy>Annick Des Granges</cp:lastModifiedBy>
  <cp:revision>5</cp:revision>
  <dcterms:created xsi:type="dcterms:W3CDTF">2022-11-30T14:17:00Z</dcterms:created>
  <dcterms:modified xsi:type="dcterms:W3CDTF">2022-11-30T18:44:00Z</dcterms:modified>
</cp:coreProperties>
</file>